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B3DA9" w14:textId="77777777" w:rsidR="00B42DFB" w:rsidRPr="00C05754" w:rsidRDefault="00B42DFB" w:rsidP="00B42DFB">
      <w:pPr>
        <w:rPr>
          <w:rFonts w:ascii="Arial" w:hAnsi="Arial"/>
        </w:rPr>
      </w:pPr>
      <w:r w:rsidRPr="00C05754">
        <w:rPr>
          <w:rFonts w:ascii="Arial" w:hAnsi="Arial"/>
        </w:rPr>
        <w:t>Commission for the Blind</w:t>
      </w:r>
    </w:p>
    <w:p w14:paraId="70796AB0" w14:textId="77777777" w:rsidR="00B42DFB" w:rsidRPr="00C05754" w:rsidRDefault="00B42DFB" w:rsidP="00B42DFB">
      <w:pPr>
        <w:rPr>
          <w:rFonts w:ascii="Arial" w:hAnsi="Arial"/>
        </w:rPr>
      </w:pPr>
    </w:p>
    <w:p w14:paraId="7CFECA29" w14:textId="77777777" w:rsidR="00B42DFB" w:rsidRPr="00C05754" w:rsidRDefault="00B42DFB" w:rsidP="00B42DFB">
      <w:pPr>
        <w:rPr>
          <w:rFonts w:ascii="Arial" w:hAnsi="Arial"/>
        </w:rPr>
      </w:pPr>
      <w:r w:rsidRPr="00C05754">
        <w:rPr>
          <w:rFonts w:ascii="Arial" w:hAnsi="Arial"/>
        </w:rPr>
        <w:t>Minutes (Draft)</w:t>
      </w:r>
    </w:p>
    <w:p w14:paraId="559E7A35" w14:textId="77777777" w:rsidR="00B42DFB" w:rsidRPr="00C05754" w:rsidRDefault="00B42DFB" w:rsidP="00B42DFB">
      <w:pPr>
        <w:rPr>
          <w:rFonts w:ascii="Arial" w:hAnsi="Arial"/>
        </w:rPr>
      </w:pPr>
      <w:r w:rsidRPr="00C05754">
        <w:rPr>
          <w:rFonts w:ascii="Arial" w:hAnsi="Arial"/>
        </w:rPr>
        <w:t xml:space="preserve">Regular Meeting </w:t>
      </w:r>
    </w:p>
    <w:p w14:paraId="3BC33213" w14:textId="77777777" w:rsidR="00B42DFB" w:rsidRPr="00C05754" w:rsidRDefault="00B42DFB" w:rsidP="00B42DFB">
      <w:pPr>
        <w:rPr>
          <w:rFonts w:ascii="Arial" w:hAnsi="Arial"/>
        </w:rPr>
      </w:pPr>
      <w:r w:rsidRPr="00C05754">
        <w:rPr>
          <w:rFonts w:ascii="Arial" w:hAnsi="Arial"/>
        </w:rPr>
        <w:t>November 20, 2025 - 9:00 AM</w:t>
      </w:r>
    </w:p>
    <w:p w14:paraId="4A64CF2E" w14:textId="77777777" w:rsidR="00B42DFB" w:rsidRPr="00C05754" w:rsidRDefault="00B42DFB" w:rsidP="00B42DFB">
      <w:pPr>
        <w:rPr>
          <w:rFonts w:ascii="Arial" w:hAnsi="Arial"/>
        </w:rPr>
      </w:pPr>
    </w:p>
    <w:p w14:paraId="186CEE1B" w14:textId="77777777" w:rsidR="00B42DFB" w:rsidRPr="00C05754" w:rsidRDefault="00B42DFB" w:rsidP="00B42DFB">
      <w:pPr>
        <w:rPr>
          <w:rFonts w:ascii="Arial" w:hAnsi="Arial"/>
        </w:rPr>
      </w:pPr>
      <w:r w:rsidRPr="00C05754">
        <w:rPr>
          <w:rFonts w:ascii="Arial" w:hAnsi="Arial"/>
        </w:rPr>
        <w:t>Commission for the Blind Orientation Center</w:t>
      </w:r>
    </w:p>
    <w:p w14:paraId="25F745D8" w14:textId="77777777" w:rsidR="00B42DFB" w:rsidRPr="00C05754" w:rsidRDefault="00B42DFB" w:rsidP="00B42DFB">
      <w:pPr>
        <w:rPr>
          <w:rFonts w:ascii="Arial" w:hAnsi="Arial"/>
        </w:rPr>
      </w:pPr>
      <w:r w:rsidRPr="00C05754">
        <w:rPr>
          <w:rFonts w:ascii="Arial" w:hAnsi="Arial"/>
        </w:rPr>
        <w:t>408 North White Sands Blvd.</w:t>
      </w:r>
    </w:p>
    <w:p w14:paraId="1A3F469D" w14:textId="77777777" w:rsidR="00B42DFB" w:rsidRPr="00C05754" w:rsidRDefault="00B42DFB" w:rsidP="00B42DFB">
      <w:pPr>
        <w:rPr>
          <w:rFonts w:ascii="Arial" w:hAnsi="Arial"/>
        </w:rPr>
      </w:pPr>
      <w:r w:rsidRPr="00C05754">
        <w:rPr>
          <w:rFonts w:ascii="Arial" w:hAnsi="Arial"/>
        </w:rPr>
        <w:t>Alamogordo, NM 88310</w:t>
      </w:r>
    </w:p>
    <w:p w14:paraId="0884B208" w14:textId="77777777" w:rsidR="00B42DFB" w:rsidRPr="00C05754" w:rsidRDefault="00B42DFB" w:rsidP="00B42DFB">
      <w:pPr>
        <w:rPr>
          <w:rFonts w:ascii="Arial" w:hAnsi="Arial"/>
        </w:rPr>
      </w:pPr>
    </w:p>
    <w:p w14:paraId="65AE8AD6" w14:textId="77777777" w:rsidR="00B42DFB" w:rsidRPr="00C05754" w:rsidRDefault="00B42DFB" w:rsidP="00B42DFB">
      <w:pPr>
        <w:rPr>
          <w:rFonts w:ascii="Arial" w:hAnsi="Arial"/>
        </w:rPr>
      </w:pPr>
      <w:r w:rsidRPr="00C05754">
        <w:rPr>
          <w:rFonts w:ascii="Arial" w:hAnsi="Arial"/>
        </w:rPr>
        <w:t>1. Call to Order</w:t>
      </w:r>
    </w:p>
    <w:p w14:paraId="74111AD7" w14:textId="77777777" w:rsidR="00B42DFB" w:rsidRPr="00C05754" w:rsidRDefault="00B42DFB" w:rsidP="00B42DFB">
      <w:pPr>
        <w:rPr>
          <w:rFonts w:ascii="Arial" w:hAnsi="Arial"/>
        </w:rPr>
      </w:pPr>
    </w:p>
    <w:p w14:paraId="4F3FA7E9" w14:textId="77777777" w:rsidR="00B42DFB" w:rsidRPr="00C05754" w:rsidRDefault="00B42DFB" w:rsidP="00B42DFB">
      <w:pPr>
        <w:rPr>
          <w:rFonts w:ascii="Arial" w:hAnsi="Arial"/>
        </w:rPr>
      </w:pPr>
      <w:r w:rsidRPr="00C05754">
        <w:rPr>
          <w:rFonts w:ascii="Arial" w:hAnsi="Arial"/>
        </w:rPr>
        <w:t>Chairperson Lansing called the meeting to order at 9:00 AM.</w:t>
      </w:r>
    </w:p>
    <w:p w14:paraId="58196E95" w14:textId="77777777" w:rsidR="00B42DFB" w:rsidRPr="00C05754" w:rsidRDefault="00B42DFB" w:rsidP="00B42DFB">
      <w:pPr>
        <w:rPr>
          <w:rFonts w:ascii="Arial" w:hAnsi="Arial"/>
        </w:rPr>
      </w:pPr>
    </w:p>
    <w:p w14:paraId="62B43B45" w14:textId="77777777" w:rsidR="00B42DFB" w:rsidRPr="00C05754" w:rsidRDefault="00B42DFB" w:rsidP="00B42DFB">
      <w:pPr>
        <w:rPr>
          <w:rFonts w:ascii="Arial" w:hAnsi="Arial"/>
        </w:rPr>
      </w:pPr>
      <w:r w:rsidRPr="00C05754">
        <w:rPr>
          <w:rFonts w:ascii="Arial" w:hAnsi="Arial"/>
        </w:rPr>
        <w:t>2. Roll Call</w:t>
      </w:r>
    </w:p>
    <w:p w14:paraId="3752AA8C" w14:textId="77777777" w:rsidR="00B42DFB" w:rsidRPr="00C05754" w:rsidRDefault="00B42DFB" w:rsidP="00B42DFB">
      <w:pPr>
        <w:rPr>
          <w:rFonts w:ascii="Arial" w:hAnsi="Arial"/>
        </w:rPr>
      </w:pPr>
    </w:p>
    <w:p w14:paraId="79658696" w14:textId="77777777" w:rsidR="00B42DFB" w:rsidRPr="00C05754" w:rsidRDefault="00B42DFB" w:rsidP="00B42DFB">
      <w:pPr>
        <w:rPr>
          <w:rFonts w:ascii="Arial" w:hAnsi="Arial"/>
        </w:rPr>
      </w:pPr>
      <w:r w:rsidRPr="00C05754">
        <w:rPr>
          <w:rFonts w:ascii="Arial" w:hAnsi="Arial"/>
        </w:rPr>
        <w:t>Chairperson Lansing took roll, and Urja Lansing, Dr. Robert Reidy, and Mary Willows were all physically present.</w:t>
      </w:r>
    </w:p>
    <w:p w14:paraId="46E91E81" w14:textId="77777777" w:rsidR="00B42DFB" w:rsidRPr="00C05754" w:rsidRDefault="00B42DFB" w:rsidP="00B42DFB">
      <w:pPr>
        <w:rPr>
          <w:rFonts w:ascii="Arial" w:hAnsi="Arial"/>
        </w:rPr>
      </w:pPr>
    </w:p>
    <w:p w14:paraId="784417FF" w14:textId="77777777" w:rsidR="00B42DFB" w:rsidRPr="00C05754" w:rsidRDefault="00B42DFB" w:rsidP="00B42DFB">
      <w:pPr>
        <w:rPr>
          <w:rFonts w:ascii="Arial" w:hAnsi="Arial"/>
        </w:rPr>
      </w:pPr>
      <w:r w:rsidRPr="00C05754">
        <w:rPr>
          <w:rFonts w:ascii="Arial" w:hAnsi="Arial"/>
        </w:rPr>
        <w:t>3. Introduction of Guests and Staff</w:t>
      </w:r>
    </w:p>
    <w:p w14:paraId="6759895F" w14:textId="77777777" w:rsidR="00B42DFB" w:rsidRPr="00C05754" w:rsidRDefault="00B42DFB" w:rsidP="00B42DFB">
      <w:pPr>
        <w:rPr>
          <w:rFonts w:ascii="Arial" w:hAnsi="Arial"/>
        </w:rPr>
      </w:pPr>
    </w:p>
    <w:p w14:paraId="70F7E58A" w14:textId="77777777" w:rsidR="00B42DFB" w:rsidRPr="00C05754" w:rsidRDefault="00B42DFB" w:rsidP="00B42DFB">
      <w:pPr>
        <w:rPr>
          <w:rFonts w:ascii="Arial" w:hAnsi="Arial"/>
        </w:rPr>
      </w:pPr>
      <w:r w:rsidRPr="00C05754">
        <w:rPr>
          <w:rFonts w:ascii="Arial" w:hAnsi="Arial"/>
        </w:rPr>
        <w:t xml:space="preserve">staff present were Greg Trapp, Executive Director; Jim Salas, Deputy Director for Vocational Rehabilitation and Independent Living; Jamie Sibson, Orientation Center Director; Kevin Romero, Deputy Director for Finance and Administration; Kelly Burma, Skills Center Coordinator; and Chelsea Talamante, HR Manager. Attending by Zoom were Daphne Mitchell, VR Program Manager; Audrey Trujillo, IT Manager; and Patricia Savage, Executive Secretary. Also present was Lancee Whetman, Assistant Attorney General, New Mexico Department of Justice. </w:t>
      </w:r>
    </w:p>
    <w:p w14:paraId="712DCBC7" w14:textId="77777777" w:rsidR="00B42DFB" w:rsidRPr="00C05754" w:rsidRDefault="00B42DFB" w:rsidP="00B42DFB">
      <w:pPr>
        <w:rPr>
          <w:rFonts w:ascii="Arial" w:hAnsi="Arial"/>
        </w:rPr>
      </w:pPr>
    </w:p>
    <w:p w14:paraId="04EF79D2" w14:textId="77777777" w:rsidR="00B42DFB" w:rsidRPr="00C05754" w:rsidRDefault="00B42DFB" w:rsidP="00B42DFB">
      <w:pPr>
        <w:rPr>
          <w:rFonts w:ascii="Arial" w:hAnsi="Arial"/>
        </w:rPr>
      </w:pPr>
      <w:r w:rsidRPr="00C05754">
        <w:rPr>
          <w:rFonts w:ascii="Arial" w:hAnsi="Arial"/>
        </w:rPr>
        <w:t>4. Approval of Changes to the Order of the Agenda</w:t>
      </w:r>
    </w:p>
    <w:p w14:paraId="72212FBF" w14:textId="77777777" w:rsidR="00B42DFB" w:rsidRPr="00C05754" w:rsidRDefault="00B42DFB" w:rsidP="00B42DFB">
      <w:pPr>
        <w:rPr>
          <w:rFonts w:ascii="Arial" w:hAnsi="Arial"/>
        </w:rPr>
      </w:pPr>
    </w:p>
    <w:p w14:paraId="7E31B702" w14:textId="77777777" w:rsidR="00B42DFB" w:rsidRPr="00C05754" w:rsidRDefault="00B42DFB" w:rsidP="00B42DFB">
      <w:pPr>
        <w:rPr>
          <w:rFonts w:ascii="Arial" w:hAnsi="Arial"/>
        </w:rPr>
      </w:pPr>
      <w:r w:rsidRPr="00C05754">
        <w:rPr>
          <w:rFonts w:ascii="Arial" w:hAnsi="Arial"/>
        </w:rPr>
        <w:t>There were no changes to the agenda.</w:t>
      </w:r>
    </w:p>
    <w:p w14:paraId="5446B50C" w14:textId="77777777" w:rsidR="00B42DFB" w:rsidRPr="00C05754" w:rsidRDefault="00B42DFB" w:rsidP="00B42DFB">
      <w:pPr>
        <w:rPr>
          <w:rFonts w:ascii="Arial" w:hAnsi="Arial"/>
        </w:rPr>
      </w:pPr>
    </w:p>
    <w:p w14:paraId="379C67CC" w14:textId="77777777" w:rsidR="00B42DFB" w:rsidRPr="00C05754" w:rsidRDefault="00B42DFB" w:rsidP="00B42DFB">
      <w:pPr>
        <w:rPr>
          <w:rFonts w:ascii="Arial" w:hAnsi="Arial"/>
        </w:rPr>
      </w:pPr>
      <w:r w:rsidRPr="00C05754">
        <w:rPr>
          <w:rFonts w:ascii="Arial" w:hAnsi="Arial"/>
        </w:rPr>
        <w:t>5. Approval of Minutes for the Meeting of August 25, 2025</w:t>
      </w:r>
    </w:p>
    <w:p w14:paraId="0646E02B" w14:textId="77777777" w:rsidR="00B42DFB" w:rsidRPr="00C05754" w:rsidRDefault="00B42DFB" w:rsidP="00B42DFB">
      <w:pPr>
        <w:rPr>
          <w:rFonts w:ascii="Arial" w:hAnsi="Arial"/>
        </w:rPr>
      </w:pPr>
    </w:p>
    <w:p w14:paraId="68128A0A" w14:textId="77777777" w:rsidR="00B42DFB" w:rsidRPr="00C05754" w:rsidRDefault="00B42DFB" w:rsidP="00B42DFB">
      <w:pPr>
        <w:rPr>
          <w:rFonts w:ascii="Arial" w:hAnsi="Arial"/>
        </w:rPr>
      </w:pPr>
      <w:r w:rsidRPr="00C05754">
        <w:rPr>
          <w:rFonts w:ascii="Arial" w:hAnsi="Arial"/>
        </w:rPr>
        <w:t xml:space="preserve">Dr. Reidy made a motion to approve the minutes of August 25, and Ms. Willows seconded the motion. A vote was taken, and the minutes were unanimously approved. </w:t>
      </w:r>
    </w:p>
    <w:p w14:paraId="2A469938" w14:textId="77777777" w:rsidR="00B42DFB" w:rsidRPr="00C05754" w:rsidRDefault="00B42DFB" w:rsidP="00B42DFB">
      <w:pPr>
        <w:rPr>
          <w:rFonts w:ascii="Arial" w:hAnsi="Arial"/>
        </w:rPr>
      </w:pPr>
    </w:p>
    <w:p w14:paraId="7170CF49" w14:textId="77777777" w:rsidR="00B42DFB" w:rsidRPr="00C05754" w:rsidRDefault="00B42DFB" w:rsidP="00B42DFB">
      <w:pPr>
        <w:rPr>
          <w:rFonts w:ascii="Arial" w:hAnsi="Arial"/>
        </w:rPr>
      </w:pPr>
      <w:r w:rsidRPr="00C05754">
        <w:rPr>
          <w:rFonts w:ascii="Arial" w:hAnsi="Arial"/>
        </w:rPr>
        <w:t>6. Chair Report, Urja Lansing</w:t>
      </w:r>
    </w:p>
    <w:p w14:paraId="0FCD0A79" w14:textId="77777777" w:rsidR="00B42DFB" w:rsidRPr="00C05754" w:rsidRDefault="00B42DFB" w:rsidP="00B42DFB">
      <w:pPr>
        <w:rPr>
          <w:rFonts w:ascii="Arial" w:hAnsi="Arial"/>
        </w:rPr>
      </w:pPr>
    </w:p>
    <w:p w14:paraId="48178D9D" w14:textId="0682EA49" w:rsidR="00B42DFB" w:rsidRPr="00C05754" w:rsidRDefault="00B42DFB" w:rsidP="00B42DFB">
      <w:pPr>
        <w:rPr>
          <w:rFonts w:ascii="Arial" w:hAnsi="Arial"/>
        </w:rPr>
      </w:pPr>
      <w:r w:rsidRPr="00C05754">
        <w:rPr>
          <w:rFonts w:ascii="Arial" w:hAnsi="Arial"/>
        </w:rPr>
        <w:t>Chairperson Lansing said she attended the Commission’s entrance audit conference via Zoom on September 9. She said she attended two open meetings for the public to offer comments on the State Plan, the first meeting on October 24 in-person at the NFB of New Mexico convention, and the second meeting on November 14 in Santa Fe via Zoom. Chairperson Lansing said she was interviewed on November 17 by one of the CARF staff as part of the accreditation process for the Orientation Center.</w:t>
      </w:r>
    </w:p>
    <w:p w14:paraId="4AA088B7" w14:textId="77777777" w:rsidR="00B42DFB" w:rsidRPr="00C05754" w:rsidRDefault="00B42DFB" w:rsidP="00B42DFB">
      <w:pPr>
        <w:rPr>
          <w:rFonts w:ascii="Arial" w:hAnsi="Arial"/>
        </w:rPr>
      </w:pPr>
    </w:p>
    <w:p w14:paraId="0BA9B5AA" w14:textId="77777777" w:rsidR="00B42DFB" w:rsidRPr="00C05754" w:rsidRDefault="00B42DFB" w:rsidP="00B42DFB">
      <w:pPr>
        <w:rPr>
          <w:rFonts w:ascii="Arial" w:hAnsi="Arial"/>
        </w:rPr>
      </w:pPr>
      <w:r w:rsidRPr="00C05754">
        <w:rPr>
          <w:rFonts w:ascii="Arial" w:hAnsi="Arial"/>
        </w:rPr>
        <w:t>7. Election of Chair</w:t>
      </w:r>
    </w:p>
    <w:p w14:paraId="08AB04CA" w14:textId="77777777" w:rsidR="00B42DFB" w:rsidRPr="00C05754" w:rsidRDefault="00B42DFB" w:rsidP="00B42DFB">
      <w:pPr>
        <w:rPr>
          <w:rFonts w:ascii="Arial" w:hAnsi="Arial"/>
        </w:rPr>
      </w:pPr>
    </w:p>
    <w:p w14:paraId="23E37E8B" w14:textId="22451D6F" w:rsidR="00B42DFB" w:rsidRPr="00C05754" w:rsidRDefault="00B42DFB" w:rsidP="00B42DFB">
      <w:pPr>
        <w:rPr>
          <w:rFonts w:ascii="Arial" w:hAnsi="Arial"/>
        </w:rPr>
      </w:pPr>
      <w:r w:rsidRPr="00C05754">
        <w:rPr>
          <w:rFonts w:ascii="Arial" w:hAnsi="Arial"/>
        </w:rPr>
        <w:t xml:space="preserve">Chairperson Lansing </w:t>
      </w:r>
      <w:r w:rsidR="00C06325" w:rsidRPr="00C05754">
        <w:rPr>
          <w:rFonts w:ascii="Arial" w:hAnsi="Arial"/>
        </w:rPr>
        <w:t xml:space="preserve">asked </w:t>
      </w:r>
      <w:r w:rsidRPr="00C05754">
        <w:rPr>
          <w:rFonts w:ascii="Arial" w:hAnsi="Arial"/>
        </w:rPr>
        <w:t>Director Trapp to conduct the election. Mr. Trapp solicited nominations for the position of Chair, and Dr. Reidy nominated Ms. Lansing. Mr. Trapp called three times for nominations from the floor, and there were no other nominations. Mr. Trapp asked for a motion to close nominations and elect Commissioner Lansing by acclamation, and Dr. Reidy moved to close nominations and elect Commissioner Lansing as Chairperson. Ms. Willows seconded the motion. A vote was taken, and Commissioner Lansing was unanimously elected by acclamation.</w:t>
      </w:r>
    </w:p>
    <w:p w14:paraId="697A6712" w14:textId="77777777" w:rsidR="00B42DFB" w:rsidRPr="00C05754" w:rsidRDefault="00B42DFB" w:rsidP="00B42DFB">
      <w:pPr>
        <w:rPr>
          <w:rFonts w:ascii="Arial" w:hAnsi="Arial"/>
        </w:rPr>
      </w:pPr>
    </w:p>
    <w:p w14:paraId="17D10FCF" w14:textId="77777777" w:rsidR="00B42DFB" w:rsidRPr="00C05754" w:rsidRDefault="00B42DFB" w:rsidP="00B42DFB">
      <w:pPr>
        <w:rPr>
          <w:rFonts w:ascii="Arial" w:hAnsi="Arial"/>
        </w:rPr>
      </w:pPr>
      <w:r w:rsidRPr="00C05754">
        <w:rPr>
          <w:rFonts w:ascii="Arial" w:hAnsi="Arial"/>
        </w:rPr>
        <w:t>8. Director's Report, Greg Trapp</w:t>
      </w:r>
    </w:p>
    <w:p w14:paraId="4A582BC0" w14:textId="77777777" w:rsidR="00B42DFB" w:rsidRPr="00C05754" w:rsidRDefault="00B42DFB" w:rsidP="00B42DFB">
      <w:pPr>
        <w:rPr>
          <w:rFonts w:ascii="Arial" w:hAnsi="Arial"/>
        </w:rPr>
      </w:pPr>
    </w:p>
    <w:p w14:paraId="33933D64" w14:textId="77777777" w:rsidR="00B42DFB" w:rsidRPr="00C05754" w:rsidRDefault="00B42DFB" w:rsidP="00B42DFB">
      <w:pPr>
        <w:rPr>
          <w:rFonts w:ascii="Arial" w:hAnsi="Arial"/>
        </w:rPr>
      </w:pPr>
      <w:r w:rsidRPr="00C05754">
        <w:rPr>
          <w:rFonts w:ascii="Arial" w:hAnsi="Arial"/>
        </w:rPr>
        <w:t>a. Major Trends and Developments, Greg Trapp</w:t>
      </w:r>
    </w:p>
    <w:p w14:paraId="32A6FA99" w14:textId="77777777" w:rsidR="00B42DFB" w:rsidRPr="00C05754" w:rsidRDefault="00B42DFB" w:rsidP="00B42DFB">
      <w:pPr>
        <w:rPr>
          <w:rFonts w:ascii="Arial" w:hAnsi="Arial"/>
        </w:rPr>
      </w:pPr>
    </w:p>
    <w:p w14:paraId="4AE88E2E" w14:textId="136A6A29" w:rsidR="00B42DFB" w:rsidRPr="00C05754" w:rsidRDefault="00B42DFB" w:rsidP="00B42DFB">
      <w:pPr>
        <w:rPr>
          <w:rFonts w:ascii="Arial" w:hAnsi="Arial"/>
        </w:rPr>
      </w:pPr>
      <w:r w:rsidRPr="00C05754">
        <w:rPr>
          <w:rFonts w:ascii="Arial" w:hAnsi="Arial"/>
        </w:rPr>
        <w:t xml:space="preserve">Mr. Trapp said Department of Education Secretary Linda McMahon held a press conference </w:t>
      </w:r>
      <w:r w:rsidR="00565C9D" w:rsidRPr="00C05754">
        <w:rPr>
          <w:rFonts w:ascii="Arial" w:hAnsi="Arial"/>
        </w:rPr>
        <w:t xml:space="preserve">this week </w:t>
      </w:r>
      <w:r w:rsidR="00C93C0E" w:rsidRPr="00C05754">
        <w:rPr>
          <w:rFonts w:ascii="Arial" w:hAnsi="Arial"/>
        </w:rPr>
        <w:t xml:space="preserve">and announced </w:t>
      </w:r>
      <w:r w:rsidRPr="00C05754">
        <w:rPr>
          <w:rFonts w:ascii="Arial" w:hAnsi="Arial"/>
        </w:rPr>
        <w:t xml:space="preserve">the creation of six interagency agreements that will transfer programs currently within the Department of Education to other federal agencies such as the Department of Labor. Mr. Trapp said the Rehabilitation Services Administration and the Office of Special Education have not </w:t>
      </w:r>
      <w:r w:rsidR="00443452" w:rsidRPr="00C05754">
        <w:rPr>
          <w:rFonts w:ascii="Arial" w:hAnsi="Arial"/>
        </w:rPr>
        <w:t xml:space="preserve">yet </w:t>
      </w:r>
      <w:r w:rsidRPr="00C05754">
        <w:rPr>
          <w:rFonts w:ascii="Arial" w:hAnsi="Arial"/>
        </w:rPr>
        <w:t xml:space="preserve">been announced for reorganization. He said </w:t>
      </w:r>
      <w:r w:rsidR="005A2BE9" w:rsidRPr="00C05754">
        <w:rPr>
          <w:rFonts w:ascii="Arial" w:hAnsi="Arial"/>
        </w:rPr>
        <w:t xml:space="preserve">only </w:t>
      </w:r>
      <w:r w:rsidRPr="00C05754">
        <w:rPr>
          <w:rFonts w:ascii="Arial" w:hAnsi="Arial"/>
        </w:rPr>
        <w:t xml:space="preserve">Congress </w:t>
      </w:r>
      <w:r w:rsidR="005A2BE9" w:rsidRPr="00C05754">
        <w:rPr>
          <w:rFonts w:ascii="Arial" w:hAnsi="Arial"/>
        </w:rPr>
        <w:t xml:space="preserve">can </w:t>
      </w:r>
      <w:proofErr w:type="gramStart"/>
      <w:r w:rsidR="005A2BE9" w:rsidRPr="00C05754">
        <w:rPr>
          <w:rFonts w:ascii="Arial" w:hAnsi="Arial"/>
        </w:rPr>
        <w:t xml:space="preserve">actually </w:t>
      </w:r>
      <w:r w:rsidRPr="00C05754">
        <w:rPr>
          <w:rFonts w:ascii="Arial" w:hAnsi="Arial"/>
        </w:rPr>
        <w:t>eliminate</w:t>
      </w:r>
      <w:proofErr w:type="gramEnd"/>
      <w:r w:rsidR="00443452" w:rsidRPr="00C05754">
        <w:rPr>
          <w:rFonts w:ascii="Arial" w:hAnsi="Arial"/>
        </w:rPr>
        <w:t xml:space="preserve"> the Department of Education</w:t>
      </w:r>
      <w:r w:rsidRPr="00C05754">
        <w:rPr>
          <w:rFonts w:ascii="Arial" w:hAnsi="Arial"/>
        </w:rPr>
        <w:t xml:space="preserve">. </w:t>
      </w:r>
    </w:p>
    <w:p w14:paraId="56A3694E" w14:textId="77777777" w:rsidR="00B42DFB" w:rsidRPr="00C05754" w:rsidRDefault="00B42DFB" w:rsidP="00B42DFB">
      <w:pPr>
        <w:rPr>
          <w:rFonts w:ascii="Arial" w:hAnsi="Arial"/>
        </w:rPr>
      </w:pPr>
    </w:p>
    <w:p w14:paraId="560BB312" w14:textId="28BEBA20" w:rsidR="00B42DFB" w:rsidRPr="00C05754" w:rsidRDefault="00B42DFB" w:rsidP="00B42DFB">
      <w:pPr>
        <w:rPr>
          <w:rFonts w:ascii="Arial" w:hAnsi="Arial"/>
        </w:rPr>
      </w:pPr>
      <w:r w:rsidRPr="00C05754">
        <w:rPr>
          <w:rFonts w:ascii="Arial" w:hAnsi="Arial"/>
        </w:rPr>
        <w:t xml:space="preserve">Mr. Trapp said the Commission was able to continue operations during the recent federal shutdown because the </w:t>
      </w:r>
      <w:r w:rsidR="00F40BC3" w:rsidRPr="00C05754">
        <w:rPr>
          <w:rFonts w:ascii="Arial" w:hAnsi="Arial"/>
        </w:rPr>
        <w:t xml:space="preserve">Commission </w:t>
      </w:r>
      <w:r w:rsidRPr="00C05754">
        <w:rPr>
          <w:rFonts w:ascii="Arial" w:hAnsi="Arial"/>
        </w:rPr>
        <w:t xml:space="preserve">had $1.4 million of federal carryover funds available. He said the Commission had anticipated a shutdown and made sure the agency had sufficient funds to continue operations. Mr. Trapp said during the shutdown, the Department of Education designated Chief Fiscal Officer David Steele as an essential employee, so Mr. Steele was able to process the Commission’s draws of Federal Fiscal Year 25 funds. Mr. Trapp said there were some agencies across the country where Older Blind </w:t>
      </w:r>
      <w:r w:rsidR="003043BA" w:rsidRPr="00C05754">
        <w:rPr>
          <w:rFonts w:ascii="Arial" w:hAnsi="Arial"/>
        </w:rPr>
        <w:t>s</w:t>
      </w:r>
      <w:r w:rsidRPr="00C05754">
        <w:rPr>
          <w:rFonts w:ascii="Arial" w:hAnsi="Arial"/>
        </w:rPr>
        <w:t xml:space="preserve">ervices </w:t>
      </w:r>
      <w:r w:rsidR="002F5C42" w:rsidRPr="00C05754">
        <w:rPr>
          <w:rFonts w:ascii="Arial" w:hAnsi="Arial"/>
        </w:rPr>
        <w:t xml:space="preserve">stopped </w:t>
      </w:r>
      <w:r w:rsidRPr="00C05754">
        <w:rPr>
          <w:rFonts w:ascii="Arial" w:hAnsi="Arial"/>
        </w:rPr>
        <w:t>because there were no Older Blind funds available, and there are some agencies that do not carry over federal funds. Mr. Trapp said because the federal shutdown</w:t>
      </w:r>
      <w:r w:rsidR="00CE1D35" w:rsidRPr="00C05754">
        <w:rPr>
          <w:rFonts w:ascii="Arial" w:hAnsi="Arial"/>
        </w:rPr>
        <w:t xml:space="preserve"> has ended,</w:t>
      </w:r>
      <w:r w:rsidRPr="00C05754">
        <w:rPr>
          <w:rFonts w:ascii="Arial" w:hAnsi="Arial"/>
        </w:rPr>
        <w:t xml:space="preserve"> funds for the current federal fiscal year will be available in late November or early December.</w:t>
      </w:r>
    </w:p>
    <w:p w14:paraId="19E19C4C" w14:textId="77777777" w:rsidR="00B42DFB" w:rsidRPr="00C05754" w:rsidRDefault="00B42DFB" w:rsidP="00B42DFB">
      <w:pPr>
        <w:rPr>
          <w:rFonts w:ascii="Arial" w:hAnsi="Arial"/>
        </w:rPr>
      </w:pPr>
    </w:p>
    <w:p w14:paraId="01A9AA25" w14:textId="044316BE" w:rsidR="00C30B9C" w:rsidRPr="00C05754" w:rsidRDefault="00B42DFB" w:rsidP="00B42DFB">
      <w:pPr>
        <w:rPr>
          <w:rFonts w:ascii="Arial" w:hAnsi="Arial"/>
        </w:rPr>
      </w:pPr>
      <w:r w:rsidRPr="00C05754">
        <w:rPr>
          <w:rFonts w:ascii="Arial" w:hAnsi="Arial"/>
        </w:rPr>
        <w:t xml:space="preserve">Mr. Trapp said the president’s proposed budget would have reduced the funding for the </w:t>
      </w:r>
      <w:r w:rsidR="003043BA" w:rsidRPr="00C05754">
        <w:rPr>
          <w:rFonts w:ascii="Arial" w:hAnsi="Arial"/>
        </w:rPr>
        <w:t xml:space="preserve">Vocational Rehabilitation </w:t>
      </w:r>
      <w:r w:rsidRPr="00C05754">
        <w:rPr>
          <w:rFonts w:ascii="Arial" w:hAnsi="Arial"/>
        </w:rPr>
        <w:t xml:space="preserve">program from the 2025 level of $4.39 billion down to the Federal Fiscal Year 24 level of $3.7 billion. He said the House and Senate budget included the </w:t>
      </w:r>
      <w:r w:rsidR="000E51EC" w:rsidRPr="00C05754">
        <w:rPr>
          <w:rFonts w:ascii="Arial" w:hAnsi="Arial"/>
        </w:rPr>
        <w:t xml:space="preserve">Consumer Price Index Urban </w:t>
      </w:r>
      <w:r w:rsidRPr="00C05754">
        <w:rPr>
          <w:rFonts w:ascii="Arial" w:hAnsi="Arial"/>
        </w:rPr>
        <w:t>Cost Of Living Adjustment</w:t>
      </w:r>
      <w:r w:rsidR="00C74D9F" w:rsidRPr="00C05754">
        <w:rPr>
          <w:rFonts w:ascii="Arial" w:hAnsi="Arial"/>
        </w:rPr>
        <w:t>.</w:t>
      </w:r>
      <w:r w:rsidRPr="00C05754">
        <w:rPr>
          <w:rFonts w:ascii="Arial" w:hAnsi="Arial"/>
        </w:rPr>
        <w:t xml:space="preserve"> </w:t>
      </w:r>
      <w:r w:rsidR="00C74D9F" w:rsidRPr="00C05754">
        <w:rPr>
          <w:rFonts w:ascii="Arial" w:hAnsi="Arial"/>
        </w:rPr>
        <w:t xml:space="preserve">He said the CPIU increase </w:t>
      </w:r>
      <w:r w:rsidRPr="00C05754">
        <w:rPr>
          <w:rFonts w:ascii="Arial" w:hAnsi="Arial"/>
        </w:rPr>
        <w:t xml:space="preserve">assumed there </w:t>
      </w:r>
      <w:r w:rsidR="00C74D9F" w:rsidRPr="00C05754">
        <w:rPr>
          <w:rFonts w:ascii="Arial" w:hAnsi="Arial"/>
        </w:rPr>
        <w:t xml:space="preserve">had been </w:t>
      </w:r>
      <w:r w:rsidRPr="00C05754">
        <w:rPr>
          <w:rFonts w:ascii="Arial" w:hAnsi="Arial"/>
        </w:rPr>
        <w:t xml:space="preserve">a </w:t>
      </w:r>
      <w:r w:rsidR="003043BA" w:rsidRPr="00C05754">
        <w:rPr>
          <w:rFonts w:ascii="Arial" w:hAnsi="Arial"/>
        </w:rPr>
        <w:t xml:space="preserve">Cost Of Living Adjustment </w:t>
      </w:r>
      <w:r w:rsidRPr="00C05754">
        <w:rPr>
          <w:rFonts w:ascii="Arial" w:hAnsi="Arial"/>
        </w:rPr>
        <w:t xml:space="preserve">in 2024 and </w:t>
      </w:r>
      <w:r w:rsidR="00665A41" w:rsidRPr="00C05754">
        <w:rPr>
          <w:rFonts w:ascii="Arial" w:hAnsi="Arial"/>
        </w:rPr>
        <w:t xml:space="preserve">added to </w:t>
      </w:r>
      <w:r w:rsidRPr="00C05754">
        <w:rPr>
          <w:rFonts w:ascii="Arial" w:hAnsi="Arial"/>
        </w:rPr>
        <w:t xml:space="preserve">that, which took the federal VR budget up to $4.39 billion, </w:t>
      </w:r>
      <w:r w:rsidR="004C7E29" w:rsidRPr="00C05754">
        <w:rPr>
          <w:rFonts w:ascii="Arial" w:hAnsi="Arial"/>
        </w:rPr>
        <w:t xml:space="preserve">which he said was </w:t>
      </w:r>
      <w:r w:rsidRPr="00C05754">
        <w:rPr>
          <w:rFonts w:ascii="Arial" w:hAnsi="Arial"/>
        </w:rPr>
        <w:t>a half</w:t>
      </w:r>
      <w:r w:rsidR="003043BA" w:rsidRPr="00C05754">
        <w:rPr>
          <w:rFonts w:ascii="Arial" w:hAnsi="Arial"/>
        </w:rPr>
        <w:t>-</w:t>
      </w:r>
      <w:r w:rsidRPr="00C05754">
        <w:rPr>
          <w:rFonts w:ascii="Arial" w:hAnsi="Arial"/>
        </w:rPr>
        <w:t xml:space="preserve">million dollar increase. </w:t>
      </w:r>
      <w:r w:rsidR="004C7E29" w:rsidRPr="00C05754">
        <w:rPr>
          <w:rFonts w:ascii="Arial" w:hAnsi="Arial"/>
        </w:rPr>
        <w:t xml:space="preserve">He </w:t>
      </w:r>
      <w:r w:rsidRPr="00C05754">
        <w:rPr>
          <w:rFonts w:ascii="Arial" w:hAnsi="Arial"/>
        </w:rPr>
        <w:t xml:space="preserve">said the Senate and House added a Cost Of Living Adjustment for Federal Fiscal Year 26 that would increase the budget to $4.5 billion, and Congress funded the Older Blind </w:t>
      </w:r>
      <w:r w:rsidR="00C30B9C" w:rsidRPr="00C05754">
        <w:rPr>
          <w:rFonts w:ascii="Arial" w:hAnsi="Arial"/>
        </w:rPr>
        <w:t>p</w:t>
      </w:r>
      <w:r w:rsidRPr="00C05754">
        <w:rPr>
          <w:rFonts w:ascii="Arial" w:hAnsi="Arial"/>
        </w:rPr>
        <w:t xml:space="preserve">rogram and the </w:t>
      </w:r>
      <w:r w:rsidR="00B13613" w:rsidRPr="00C05754">
        <w:rPr>
          <w:rFonts w:ascii="Arial" w:hAnsi="Arial"/>
        </w:rPr>
        <w:t xml:space="preserve">CAP </w:t>
      </w:r>
      <w:r w:rsidRPr="00C05754">
        <w:rPr>
          <w:rFonts w:ascii="Arial" w:hAnsi="Arial"/>
        </w:rPr>
        <w:t>Program. He said the Continuing Resolution maintains the Federal Fiscal Year 25 levels, so the Commission will not get an additional Cost Of Living Adjustment until there is a new budget</w:t>
      </w:r>
      <w:r w:rsidR="00C30B9C" w:rsidRPr="00C05754">
        <w:rPr>
          <w:rFonts w:ascii="Arial" w:hAnsi="Arial"/>
        </w:rPr>
        <w:t>.</w:t>
      </w:r>
    </w:p>
    <w:p w14:paraId="4EDA1A06" w14:textId="77777777" w:rsidR="00B42DFB" w:rsidRPr="00C05754" w:rsidRDefault="00B42DFB" w:rsidP="00B42DFB">
      <w:pPr>
        <w:rPr>
          <w:rFonts w:ascii="Arial" w:hAnsi="Arial"/>
        </w:rPr>
      </w:pPr>
    </w:p>
    <w:p w14:paraId="20252CA0" w14:textId="00860F76" w:rsidR="00B42DFB" w:rsidRPr="00C05754" w:rsidRDefault="00B42DFB" w:rsidP="00B42DFB">
      <w:pPr>
        <w:rPr>
          <w:rFonts w:ascii="Arial" w:hAnsi="Arial"/>
        </w:rPr>
      </w:pPr>
      <w:r w:rsidRPr="00C05754">
        <w:rPr>
          <w:rFonts w:ascii="Arial" w:hAnsi="Arial"/>
        </w:rPr>
        <w:t xml:space="preserve">Mr. Trapp said as part of </w:t>
      </w:r>
      <w:r w:rsidR="00DC76BC" w:rsidRPr="00C05754">
        <w:rPr>
          <w:rFonts w:ascii="Arial" w:hAnsi="Arial"/>
        </w:rPr>
        <w:t xml:space="preserve">budget </w:t>
      </w:r>
      <w:r w:rsidRPr="00C05754">
        <w:rPr>
          <w:rFonts w:ascii="Arial" w:hAnsi="Arial"/>
        </w:rPr>
        <w:t>negotiation</w:t>
      </w:r>
      <w:r w:rsidR="00A7725B" w:rsidRPr="00C05754">
        <w:rPr>
          <w:rFonts w:ascii="Arial" w:hAnsi="Arial"/>
        </w:rPr>
        <w:t>s</w:t>
      </w:r>
      <w:r w:rsidRPr="00C05754">
        <w:rPr>
          <w:rFonts w:ascii="Arial" w:hAnsi="Arial"/>
        </w:rPr>
        <w:t xml:space="preserve">, the Trump administration had announced a Reduction </w:t>
      </w:r>
      <w:proofErr w:type="gramStart"/>
      <w:r w:rsidRPr="00C05754">
        <w:rPr>
          <w:rFonts w:ascii="Arial" w:hAnsi="Arial"/>
        </w:rPr>
        <w:t>In</w:t>
      </w:r>
      <w:proofErr w:type="gramEnd"/>
      <w:r w:rsidRPr="00C05754">
        <w:rPr>
          <w:rFonts w:ascii="Arial" w:hAnsi="Arial"/>
        </w:rPr>
        <w:t xml:space="preserve"> Force that would have terminated the entire Rehabilitation Services Administration </w:t>
      </w:r>
      <w:r w:rsidR="00A7725B" w:rsidRPr="00C05754">
        <w:rPr>
          <w:rFonts w:ascii="Arial" w:hAnsi="Arial"/>
        </w:rPr>
        <w:t xml:space="preserve">staff </w:t>
      </w:r>
      <w:r w:rsidRPr="00C05754">
        <w:rPr>
          <w:rFonts w:ascii="Arial" w:hAnsi="Arial"/>
        </w:rPr>
        <w:t xml:space="preserve">on December 9, </w:t>
      </w:r>
      <w:proofErr w:type="gramStart"/>
      <w:r w:rsidRPr="00C05754">
        <w:rPr>
          <w:rFonts w:ascii="Arial" w:hAnsi="Arial"/>
        </w:rPr>
        <w:t>with the exception of</w:t>
      </w:r>
      <w:proofErr w:type="gramEnd"/>
      <w:r w:rsidRPr="00C05754">
        <w:rPr>
          <w:rFonts w:ascii="Arial" w:hAnsi="Arial"/>
        </w:rPr>
        <w:t xml:space="preserve"> political appointees. He said the Continuing Resolution rescinded the </w:t>
      </w:r>
      <w:r w:rsidR="003944B1" w:rsidRPr="00C05754">
        <w:rPr>
          <w:rFonts w:ascii="Arial" w:hAnsi="Arial"/>
        </w:rPr>
        <w:t xml:space="preserve">RIF </w:t>
      </w:r>
      <w:r w:rsidRPr="00C05754">
        <w:rPr>
          <w:rFonts w:ascii="Arial" w:hAnsi="Arial"/>
        </w:rPr>
        <w:t xml:space="preserve">notices, so </w:t>
      </w:r>
      <w:r w:rsidR="002644C3" w:rsidRPr="00C05754">
        <w:rPr>
          <w:rFonts w:ascii="Arial" w:hAnsi="Arial"/>
        </w:rPr>
        <w:t xml:space="preserve">RSA </w:t>
      </w:r>
      <w:r w:rsidRPr="00C05754">
        <w:rPr>
          <w:rFonts w:ascii="Arial" w:hAnsi="Arial"/>
        </w:rPr>
        <w:t xml:space="preserve">has their staff back in place. </w:t>
      </w:r>
    </w:p>
    <w:p w14:paraId="4D2DC4CD" w14:textId="77777777" w:rsidR="00B42DFB" w:rsidRPr="00C05754" w:rsidRDefault="00B42DFB" w:rsidP="00B42DFB">
      <w:pPr>
        <w:rPr>
          <w:rFonts w:ascii="Arial" w:hAnsi="Arial"/>
        </w:rPr>
      </w:pPr>
    </w:p>
    <w:p w14:paraId="6FE3BBAB" w14:textId="647F7B32" w:rsidR="00B42DFB" w:rsidRPr="00C05754" w:rsidRDefault="00B42DFB" w:rsidP="00B42DFB">
      <w:pPr>
        <w:rPr>
          <w:rFonts w:ascii="Arial" w:hAnsi="Arial"/>
        </w:rPr>
      </w:pPr>
      <w:r w:rsidRPr="00C05754">
        <w:rPr>
          <w:rFonts w:ascii="Arial" w:hAnsi="Arial"/>
        </w:rPr>
        <w:t xml:space="preserve">Mr. Trapp said the National Council of State Agencies for the Blind conference was held in San Diego </w:t>
      </w:r>
      <w:r w:rsidR="00D00141" w:rsidRPr="00C05754">
        <w:rPr>
          <w:rFonts w:ascii="Arial" w:hAnsi="Arial"/>
        </w:rPr>
        <w:t xml:space="preserve">along </w:t>
      </w:r>
      <w:r w:rsidRPr="00C05754">
        <w:rPr>
          <w:rFonts w:ascii="Arial" w:hAnsi="Arial"/>
        </w:rPr>
        <w:t xml:space="preserve">with the Council of State Administrators of Vocational Rehabilitation and the National Coalition of State Rehabilitation Councils. </w:t>
      </w:r>
      <w:r w:rsidR="00D00141" w:rsidRPr="00C05754">
        <w:rPr>
          <w:rFonts w:ascii="Arial" w:hAnsi="Arial"/>
        </w:rPr>
        <w:t xml:space="preserve">He </w:t>
      </w:r>
      <w:r w:rsidRPr="00C05754">
        <w:rPr>
          <w:rFonts w:ascii="Arial" w:hAnsi="Arial"/>
        </w:rPr>
        <w:t xml:space="preserve">said he and Ms. Burma presented to the NCSRC and </w:t>
      </w:r>
      <w:r w:rsidR="00D00141" w:rsidRPr="00C05754">
        <w:rPr>
          <w:rFonts w:ascii="Arial" w:hAnsi="Arial"/>
        </w:rPr>
        <w:t xml:space="preserve">that he </w:t>
      </w:r>
      <w:r w:rsidRPr="00C05754">
        <w:rPr>
          <w:rFonts w:ascii="Arial" w:hAnsi="Arial"/>
        </w:rPr>
        <w:t xml:space="preserve">also spoke during the NCSAB conference and facilitated a session on wearable technologies such as Meta glasses. </w:t>
      </w:r>
    </w:p>
    <w:p w14:paraId="0EA38F1A" w14:textId="77777777" w:rsidR="00B42DFB" w:rsidRPr="00C05754" w:rsidRDefault="00B42DFB" w:rsidP="00B42DFB">
      <w:pPr>
        <w:rPr>
          <w:rFonts w:ascii="Arial" w:hAnsi="Arial"/>
        </w:rPr>
      </w:pPr>
    </w:p>
    <w:p w14:paraId="33B59537" w14:textId="3D0160A0" w:rsidR="00B42DFB" w:rsidRPr="00C05754" w:rsidRDefault="00B42DFB" w:rsidP="00B42DFB">
      <w:pPr>
        <w:rPr>
          <w:rFonts w:ascii="Arial" w:hAnsi="Arial"/>
        </w:rPr>
      </w:pPr>
      <w:r w:rsidRPr="00C05754">
        <w:rPr>
          <w:rFonts w:ascii="Arial" w:hAnsi="Arial"/>
        </w:rPr>
        <w:t xml:space="preserve">Mr. Trapp </w:t>
      </w:r>
      <w:r w:rsidR="008B509A" w:rsidRPr="00C05754">
        <w:rPr>
          <w:rFonts w:ascii="Arial" w:hAnsi="Arial"/>
        </w:rPr>
        <w:t xml:space="preserve">reported on </w:t>
      </w:r>
      <w:r w:rsidRPr="00C05754">
        <w:rPr>
          <w:rFonts w:ascii="Arial" w:hAnsi="Arial"/>
        </w:rPr>
        <w:t xml:space="preserve">the state budget, </w:t>
      </w:r>
      <w:r w:rsidR="008B509A" w:rsidRPr="00C05754">
        <w:rPr>
          <w:rFonts w:ascii="Arial" w:hAnsi="Arial"/>
        </w:rPr>
        <w:t xml:space="preserve">saying </w:t>
      </w:r>
      <w:r w:rsidRPr="00C05754">
        <w:rPr>
          <w:rFonts w:ascii="Arial" w:hAnsi="Arial"/>
        </w:rPr>
        <w:t xml:space="preserve">the Commission’s Legislative Finance Committee hearing </w:t>
      </w:r>
      <w:r w:rsidR="007B1487" w:rsidRPr="00C05754">
        <w:rPr>
          <w:rFonts w:ascii="Arial" w:hAnsi="Arial"/>
        </w:rPr>
        <w:t xml:space="preserve">was </w:t>
      </w:r>
      <w:r w:rsidRPr="00C05754">
        <w:rPr>
          <w:rFonts w:ascii="Arial" w:hAnsi="Arial"/>
        </w:rPr>
        <w:t>on October 15. He said the Commission was told that the agency representatives should be in the audience and be prepared to respond to questions</w:t>
      </w:r>
      <w:r w:rsidR="003C552A" w:rsidRPr="00C05754">
        <w:rPr>
          <w:rFonts w:ascii="Arial" w:hAnsi="Arial"/>
        </w:rPr>
        <w:t>,</w:t>
      </w:r>
      <w:r w:rsidRPr="00C05754">
        <w:rPr>
          <w:rFonts w:ascii="Arial" w:hAnsi="Arial"/>
        </w:rPr>
        <w:t xml:space="preserve"> </w:t>
      </w:r>
      <w:r w:rsidR="003C552A" w:rsidRPr="00C05754">
        <w:rPr>
          <w:rFonts w:ascii="Arial" w:hAnsi="Arial"/>
        </w:rPr>
        <w:t xml:space="preserve">and </w:t>
      </w:r>
      <w:r w:rsidRPr="00C05754">
        <w:rPr>
          <w:rFonts w:ascii="Arial" w:hAnsi="Arial"/>
        </w:rPr>
        <w:t xml:space="preserve">Commission representatives were not going to be seated at the table and would not be making presentations. Mr. Trapp </w:t>
      </w:r>
      <w:proofErr w:type="gramStart"/>
      <w:r w:rsidRPr="00C05754">
        <w:rPr>
          <w:rFonts w:ascii="Arial" w:hAnsi="Arial"/>
        </w:rPr>
        <w:t xml:space="preserve">said in reality, </w:t>
      </w:r>
      <w:r w:rsidR="000377AC" w:rsidRPr="00C05754">
        <w:rPr>
          <w:rFonts w:ascii="Arial" w:hAnsi="Arial"/>
        </w:rPr>
        <w:t>he</w:t>
      </w:r>
      <w:proofErr w:type="gramEnd"/>
      <w:r w:rsidR="000377AC" w:rsidRPr="00C05754">
        <w:rPr>
          <w:rFonts w:ascii="Arial" w:hAnsi="Arial"/>
        </w:rPr>
        <w:t xml:space="preserve"> </w:t>
      </w:r>
      <w:r w:rsidRPr="00C05754">
        <w:rPr>
          <w:rFonts w:ascii="Arial" w:hAnsi="Arial"/>
        </w:rPr>
        <w:t xml:space="preserve">and the Commission’s LFC analyst were both called to the </w:t>
      </w:r>
      <w:r w:rsidR="008B509A" w:rsidRPr="00C05754">
        <w:rPr>
          <w:rFonts w:ascii="Arial" w:hAnsi="Arial"/>
        </w:rPr>
        <w:t xml:space="preserve">table </w:t>
      </w:r>
      <w:r w:rsidR="00D3011B" w:rsidRPr="00C05754">
        <w:rPr>
          <w:rFonts w:ascii="Arial" w:hAnsi="Arial"/>
        </w:rPr>
        <w:t xml:space="preserve">and were asked and able to respond to </w:t>
      </w:r>
      <w:r w:rsidRPr="00C05754">
        <w:rPr>
          <w:rFonts w:ascii="Arial" w:hAnsi="Arial"/>
        </w:rPr>
        <w:t>questions.</w:t>
      </w:r>
    </w:p>
    <w:p w14:paraId="582A1E5E" w14:textId="77777777" w:rsidR="00B42DFB" w:rsidRPr="00C05754" w:rsidRDefault="00B42DFB" w:rsidP="00B42DFB">
      <w:pPr>
        <w:rPr>
          <w:rFonts w:ascii="Arial" w:hAnsi="Arial"/>
        </w:rPr>
      </w:pPr>
    </w:p>
    <w:p w14:paraId="62DBEF9C" w14:textId="77777777" w:rsidR="00B42DFB" w:rsidRPr="00C05754" w:rsidRDefault="00B42DFB" w:rsidP="00B42DFB">
      <w:pPr>
        <w:rPr>
          <w:rFonts w:ascii="Arial" w:hAnsi="Arial"/>
        </w:rPr>
      </w:pPr>
      <w:r w:rsidRPr="00C05754">
        <w:rPr>
          <w:rFonts w:ascii="Arial" w:hAnsi="Arial"/>
        </w:rPr>
        <w:t>Mr. Trapp also reported on the agency audit, saying the Office of Management and Budget had not issued the Compliance Supplement due to the government shutdown, resulting in the Single Audit being delayed.</w:t>
      </w:r>
    </w:p>
    <w:p w14:paraId="2A84305B" w14:textId="77777777" w:rsidR="00B42DFB" w:rsidRPr="00C05754" w:rsidRDefault="00B42DFB" w:rsidP="00B42DFB">
      <w:pPr>
        <w:rPr>
          <w:rFonts w:ascii="Arial" w:hAnsi="Arial"/>
        </w:rPr>
      </w:pPr>
    </w:p>
    <w:p w14:paraId="2C3FD020" w14:textId="68C6695E" w:rsidR="00B42DFB" w:rsidRPr="00C05754" w:rsidRDefault="00B42DFB" w:rsidP="00B42DFB">
      <w:pPr>
        <w:rPr>
          <w:rFonts w:ascii="Arial" w:hAnsi="Arial"/>
        </w:rPr>
      </w:pPr>
      <w:r w:rsidRPr="00C05754">
        <w:rPr>
          <w:rFonts w:ascii="Arial" w:hAnsi="Arial"/>
        </w:rPr>
        <w:t xml:space="preserve">Commissioner Reidy asked Mr. Trapp what his thoughts are as to the impact on the Commission’s budget at the end of January when the Continuing Resolution runs out. Mr. Trapp said the Commission could end up back in the exact same place. He said the key sticking point was the Affordable Care Act coverage, </w:t>
      </w:r>
      <w:r w:rsidR="00375244" w:rsidRPr="00C05754">
        <w:rPr>
          <w:rFonts w:ascii="Arial" w:hAnsi="Arial"/>
        </w:rPr>
        <w:t>and h</w:t>
      </w:r>
      <w:r w:rsidRPr="00C05754">
        <w:rPr>
          <w:rFonts w:ascii="Arial" w:hAnsi="Arial"/>
        </w:rPr>
        <w:t xml:space="preserve">e said without a resolution of the Affordable Care Act issue there could very well be another shutdown. </w:t>
      </w:r>
      <w:r w:rsidR="007D22E4" w:rsidRPr="00C05754">
        <w:rPr>
          <w:rFonts w:ascii="Arial" w:hAnsi="Arial"/>
        </w:rPr>
        <w:t xml:space="preserve">He </w:t>
      </w:r>
      <w:r w:rsidRPr="00C05754">
        <w:rPr>
          <w:rFonts w:ascii="Arial" w:hAnsi="Arial"/>
        </w:rPr>
        <w:t xml:space="preserve">said the Commission will be able to draw down any unspent FY 26 funds, but it will be a real challenge if that happens. </w:t>
      </w:r>
    </w:p>
    <w:p w14:paraId="272036E4" w14:textId="77777777" w:rsidR="00B42DFB" w:rsidRPr="00C05754" w:rsidRDefault="00B42DFB" w:rsidP="00B42DFB">
      <w:pPr>
        <w:rPr>
          <w:rFonts w:ascii="Arial" w:hAnsi="Arial"/>
        </w:rPr>
      </w:pPr>
    </w:p>
    <w:p w14:paraId="19E68573" w14:textId="59E0A1B5" w:rsidR="00B42DFB" w:rsidRPr="00C05754" w:rsidRDefault="00B42DFB" w:rsidP="00B42DFB">
      <w:pPr>
        <w:rPr>
          <w:rFonts w:ascii="Arial" w:hAnsi="Arial"/>
        </w:rPr>
      </w:pPr>
      <w:r w:rsidRPr="00C05754">
        <w:rPr>
          <w:rFonts w:ascii="Arial" w:hAnsi="Arial"/>
        </w:rPr>
        <w:t xml:space="preserve">Mr. Trapp said October 15 was Disability Employment Awareness Month, and the Commission </w:t>
      </w:r>
      <w:r w:rsidR="003C552A" w:rsidRPr="00C05754">
        <w:rPr>
          <w:rFonts w:ascii="Arial" w:hAnsi="Arial"/>
        </w:rPr>
        <w:t xml:space="preserve">actively </w:t>
      </w:r>
      <w:r w:rsidRPr="00C05754">
        <w:rPr>
          <w:rFonts w:ascii="Arial" w:hAnsi="Arial"/>
        </w:rPr>
        <w:t xml:space="preserve">participated in the DEAM conference. He said DVR’s and the Commission’s SRCs issued awards to outstanding employers. He said the DEAM conference was excellent, and he thanked Ms. Burma, Ms. Mitchell, Ms. Baca, and Ms. Savage for all their work on the conference. </w:t>
      </w:r>
    </w:p>
    <w:p w14:paraId="3B9A3E3B" w14:textId="77777777" w:rsidR="00B42DFB" w:rsidRPr="00C05754" w:rsidRDefault="00B42DFB" w:rsidP="00B42DFB">
      <w:pPr>
        <w:rPr>
          <w:rFonts w:ascii="Arial" w:hAnsi="Arial"/>
        </w:rPr>
      </w:pPr>
    </w:p>
    <w:p w14:paraId="275232C7" w14:textId="0044AA82" w:rsidR="00B42DFB" w:rsidRPr="00C05754" w:rsidRDefault="00B42DFB" w:rsidP="00B42DFB">
      <w:pPr>
        <w:rPr>
          <w:rFonts w:ascii="Arial" w:hAnsi="Arial"/>
        </w:rPr>
      </w:pPr>
      <w:r w:rsidRPr="00C05754">
        <w:rPr>
          <w:rFonts w:ascii="Arial" w:hAnsi="Arial"/>
        </w:rPr>
        <w:t xml:space="preserve">Mr. Trapp said New Mexico has five Vocational Rehabilitation programs: the Commission, BVR, and three tribal VR programs. </w:t>
      </w:r>
      <w:r w:rsidR="008546DF" w:rsidRPr="00C05754">
        <w:rPr>
          <w:rFonts w:ascii="Arial" w:hAnsi="Arial"/>
        </w:rPr>
        <w:t xml:space="preserve">He </w:t>
      </w:r>
      <w:r w:rsidRPr="00C05754">
        <w:rPr>
          <w:rFonts w:ascii="Arial" w:hAnsi="Arial"/>
        </w:rPr>
        <w:t>said this year is the 50th anniversary of the Native American Vocational Rehabilitation program, which began when the Navajo Nation received 121 Project funding. Mr. Trapp said there was a ceremony honoring th</w:t>
      </w:r>
      <w:r w:rsidR="007C489F" w:rsidRPr="00C05754">
        <w:rPr>
          <w:rFonts w:ascii="Arial" w:hAnsi="Arial"/>
        </w:rPr>
        <w:t>e</w:t>
      </w:r>
      <w:r w:rsidRPr="00C05754">
        <w:rPr>
          <w:rFonts w:ascii="Arial" w:hAnsi="Arial"/>
        </w:rPr>
        <w:t xml:space="preserve"> anniversary, and Katrina Campbell represented the Commission at the ceremony. Mr. Trapp said Navajo VR program Director Paula Seanez presented Ms. Campbell with two awards for the Commission that acknowledge the agency’s </w:t>
      </w:r>
      <w:r w:rsidRPr="00C05754">
        <w:rPr>
          <w:rFonts w:ascii="Arial" w:hAnsi="Arial"/>
        </w:rPr>
        <w:lastRenderedPageBreak/>
        <w:t>partnership with the Navajo VR program. He congratulate</w:t>
      </w:r>
      <w:r w:rsidR="007C489F" w:rsidRPr="00C05754">
        <w:rPr>
          <w:rFonts w:ascii="Arial" w:hAnsi="Arial"/>
        </w:rPr>
        <w:t>d</w:t>
      </w:r>
      <w:r w:rsidRPr="00C05754">
        <w:rPr>
          <w:rFonts w:ascii="Arial" w:hAnsi="Arial"/>
        </w:rPr>
        <w:t xml:space="preserve"> the Navajo VR program </w:t>
      </w:r>
      <w:r w:rsidR="007C489F" w:rsidRPr="00C05754">
        <w:rPr>
          <w:rFonts w:ascii="Arial" w:hAnsi="Arial"/>
        </w:rPr>
        <w:t xml:space="preserve">on </w:t>
      </w:r>
      <w:r w:rsidRPr="00C05754">
        <w:rPr>
          <w:rFonts w:ascii="Arial" w:hAnsi="Arial"/>
        </w:rPr>
        <w:t>the anniversary and thank</w:t>
      </w:r>
      <w:r w:rsidR="007C489F" w:rsidRPr="00C05754">
        <w:rPr>
          <w:rFonts w:ascii="Arial" w:hAnsi="Arial"/>
        </w:rPr>
        <w:t>ed</w:t>
      </w:r>
      <w:r w:rsidRPr="00C05754">
        <w:rPr>
          <w:rFonts w:ascii="Arial" w:hAnsi="Arial"/>
        </w:rPr>
        <w:t xml:space="preserve"> </w:t>
      </w:r>
      <w:r w:rsidR="00924ACF" w:rsidRPr="00C05754">
        <w:rPr>
          <w:rFonts w:ascii="Arial" w:hAnsi="Arial"/>
        </w:rPr>
        <w:t xml:space="preserve">the Navajo VR program </w:t>
      </w:r>
      <w:r w:rsidRPr="00C05754">
        <w:rPr>
          <w:rFonts w:ascii="Arial" w:hAnsi="Arial"/>
        </w:rPr>
        <w:t xml:space="preserve">for recognizing the Commission. </w:t>
      </w:r>
      <w:r w:rsidR="00D332AA" w:rsidRPr="00C05754">
        <w:rPr>
          <w:rFonts w:ascii="Arial" w:hAnsi="Arial"/>
        </w:rPr>
        <w:t xml:space="preserve">He </w:t>
      </w:r>
      <w:r w:rsidRPr="00C05754">
        <w:rPr>
          <w:rFonts w:ascii="Arial" w:hAnsi="Arial"/>
        </w:rPr>
        <w:t xml:space="preserve">said he wrote a letter of congratulations that was read at the event. </w:t>
      </w:r>
    </w:p>
    <w:p w14:paraId="1772D1DD" w14:textId="77777777" w:rsidR="00B42DFB" w:rsidRPr="00C05754" w:rsidRDefault="00B42DFB" w:rsidP="00B42DFB">
      <w:pPr>
        <w:rPr>
          <w:rFonts w:ascii="Arial" w:hAnsi="Arial"/>
        </w:rPr>
      </w:pPr>
    </w:p>
    <w:p w14:paraId="2AE9CF66" w14:textId="77777777" w:rsidR="00B42DFB" w:rsidRPr="00C05754" w:rsidRDefault="00B42DFB" w:rsidP="00B42DFB">
      <w:pPr>
        <w:rPr>
          <w:rFonts w:ascii="Arial" w:hAnsi="Arial"/>
        </w:rPr>
      </w:pPr>
      <w:r w:rsidRPr="00C05754">
        <w:rPr>
          <w:rFonts w:ascii="Arial" w:hAnsi="Arial"/>
        </w:rPr>
        <w:t>b. Administration and Finance, Kevin Romero</w:t>
      </w:r>
    </w:p>
    <w:p w14:paraId="66C633CD" w14:textId="77777777" w:rsidR="00B42DFB" w:rsidRPr="00C05754" w:rsidRDefault="00B42DFB" w:rsidP="00B42DFB">
      <w:pPr>
        <w:rPr>
          <w:rFonts w:ascii="Arial" w:hAnsi="Arial"/>
        </w:rPr>
      </w:pPr>
    </w:p>
    <w:p w14:paraId="5CBE1EB5" w14:textId="178CFE6E" w:rsidR="00B42DFB" w:rsidRPr="00C05754" w:rsidRDefault="00B42DFB" w:rsidP="00B42DFB">
      <w:pPr>
        <w:rPr>
          <w:rFonts w:ascii="Arial" w:hAnsi="Arial"/>
        </w:rPr>
      </w:pPr>
      <w:r w:rsidRPr="00C05754">
        <w:rPr>
          <w:rFonts w:ascii="Arial" w:hAnsi="Arial"/>
        </w:rPr>
        <w:t xml:space="preserve">Mr. Romero </w:t>
      </w:r>
      <w:r w:rsidR="003257A3" w:rsidRPr="00C05754">
        <w:rPr>
          <w:rFonts w:ascii="Arial" w:hAnsi="Arial"/>
        </w:rPr>
        <w:t xml:space="preserve">reported on </w:t>
      </w:r>
      <w:r w:rsidRPr="00C05754">
        <w:rPr>
          <w:rFonts w:ascii="Arial" w:hAnsi="Arial"/>
        </w:rPr>
        <w:t xml:space="preserve">the Federal Fiscal Year 24 VR grant that expired September 30, </w:t>
      </w:r>
      <w:r w:rsidR="003257A3" w:rsidRPr="00C05754">
        <w:rPr>
          <w:rFonts w:ascii="Arial" w:hAnsi="Arial"/>
        </w:rPr>
        <w:t xml:space="preserve">saying </w:t>
      </w:r>
      <w:r w:rsidRPr="00C05754">
        <w:rPr>
          <w:rFonts w:ascii="Arial" w:hAnsi="Arial"/>
        </w:rPr>
        <w:t xml:space="preserve">the Commission fully expended the award at $5,041,868 in general VR funds and 1,040,428 in Pre-ETS Fund, which totals out the grant at $6,082,296. </w:t>
      </w:r>
      <w:r w:rsidR="00743D79" w:rsidRPr="00C05754">
        <w:rPr>
          <w:rFonts w:ascii="Arial" w:hAnsi="Arial"/>
        </w:rPr>
        <w:t xml:space="preserve">He </w:t>
      </w:r>
      <w:r w:rsidRPr="00C05754">
        <w:rPr>
          <w:rFonts w:ascii="Arial" w:hAnsi="Arial"/>
        </w:rPr>
        <w:t xml:space="preserve">said the </w:t>
      </w:r>
      <w:r w:rsidR="00743D79" w:rsidRPr="00C05754">
        <w:rPr>
          <w:rFonts w:ascii="Arial" w:hAnsi="Arial"/>
        </w:rPr>
        <w:t xml:space="preserve">15% </w:t>
      </w:r>
      <w:r w:rsidRPr="00C05754">
        <w:rPr>
          <w:rFonts w:ascii="Arial" w:hAnsi="Arial"/>
        </w:rPr>
        <w:t xml:space="preserve">Pre-ETS reserve was $912,344, </w:t>
      </w:r>
      <w:r w:rsidR="00DC6FE5" w:rsidRPr="00C05754">
        <w:rPr>
          <w:rFonts w:ascii="Arial" w:hAnsi="Arial"/>
        </w:rPr>
        <w:t xml:space="preserve">and </w:t>
      </w:r>
      <w:r w:rsidRPr="00C05754">
        <w:rPr>
          <w:rFonts w:ascii="Arial" w:hAnsi="Arial"/>
        </w:rPr>
        <w:t xml:space="preserve">the Commission exceeded the 15% reserve by $128,000. </w:t>
      </w:r>
    </w:p>
    <w:p w14:paraId="04ACDA6D" w14:textId="77777777" w:rsidR="00B42DFB" w:rsidRPr="00C05754" w:rsidRDefault="00B42DFB" w:rsidP="00B42DFB">
      <w:pPr>
        <w:rPr>
          <w:rFonts w:ascii="Arial" w:hAnsi="Arial"/>
        </w:rPr>
      </w:pPr>
    </w:p>
    <w:p w14:paraId="764444D0" w14:textId="6D6B7E65" w:rsidR="00B42DFB" w:rsidRPr="00C05754" w:rsidRDefault="00B42DFB" w:rsidP="00B42DFB">
      <w:pPr>
        <w:rPr>
          <w:rFonts w:ascii="Arial" w:hAnsi="Arial"/>
        </w:rPr>
      </w:pPr>
      <w:r w:rsidRPr="00C05754">
        <w:rPr>
          <w:rFonts w:ascii="Arial" w:hAnsi="Arial"/>
        </w:rPr>
        <w:t xml:space="preserve">Mr. Romero </w:t>
      </w:r>
      <w:r w:rsidR="00382175" w:rsidRPr="00C05754">
        <w:rPr>
          <w:rFonts w:ascii="Arial" w:hAnsi="Arial"/>
        </w:rPr>
        <w:t xml:space="preserve">reported on </w:t>
      </w:r>
      <w:r w:rsidRPr="00C05754">
        <w:rPr>
          <w:rFonts w:ascii="Arial" w:hAnsi="Arial"/>
        </w:rPr>
        <w:t xml:space="preserve">the FY 25 grant, </w:t>
      </w:r>
      <w:r w:rsidR="00ED7517" w:rsidRPr="00C05754">
        <w:rPr>
          <w:rFonts w:ascii="Arial" w:hAnsi="Arial"/>
        </w:rPr>
        <w:t xml:space="preserve">saying </w:t>
      </w:r>
      <w:r w:rsidRPr="00C05754">
        <w:rPr>
          <w:rFonts w:ascii="Arial" w:hAnsi="Arial"/>
        </w:rPr>
        <w:t xml:space="preserve">the period </w:t>
      </w:r>
      <w:r w:rsidR="00ED7517" w:rsidRPr="00C05754">
        <w:rPr>
          <w:rFonts w:ascii="Arial" w:hAnsi="Arial"/>
        </w:rPr>
        <w:t xml:space="preserve">of performance </w:t>
      </w:r>
      <w:r w:rsidRPr="00C05754">
        <w:rPr>
          <w:rFonts w:ascii="Arial" w:hAnsi="Arial"/>
        </w:rPr>
        <w:t xml:space="preserve">expired September 30 of 2025, </w:t>
      </w:r>
      <w:r w:rsidR="00CC6755" w:rsidRPr="00C05754">
        <w:rPr>
          <w:rFonts w:ascii="Arial" w:hAnsi="Arial"/>
        </w:rPr>
        <w:t xml:space="preserve">and that </w:t>
      </w:r>
      <w:r w:rsidRPr="00C05754">
        <w:rPr>
          <w:rFonts w:ascii="Arial" w:hAnsi="Arial"/>
        </w:rPr>
        <w:t xml:space="preserve">the </w:t>
      </w:r>
      <w:r w:rsidR="00CC6755" w:rsidRPr="00C05754">
        <w:rPr>
          <w:rFonts w:ascii="Arial" w:hAnsi="Arial"/>
        </w:rPr>
        <w:t xml:space="preserve">agency </w:t>
      </w:r>
      <w:r w:rsidRPr="00C05754">
        <w:rPr>
          <w:rFonts w:ascii="Arial" w:hAnsi="Arial"/>
        </w:rPr>
        <w:t xml:space="preserve">is now in the carryover period. He said as of November 12, the Commission has expended $4,550,425 in general VR funds and $799,478 in Pre-ETS funds. </w:t>
      </w:r>
      <w:r w:rsidR="00A3052B" w:rsidRPr="00C05754">
        <w:rPr>
          <w:rFonts w:ascii="Arial" w:hAnsi="Arial"/>
        </w:rPr>
        <w:t xml:space="preserve">He </w:t>
      </w:r>
      <w:r w:rsidRPr="00C05754">
        <w:rPr>
          <w:rFonts w:ascii="Arial" w:hAnsi="Arial"/>
        </w:rPr>
        <w:t xml:space="preserve">said the remaining balance consists of 620,614 in general VR funds and $113,059 in Pre-ETS funds, totaling $733,673. </w:t>
      </w:r>
    </w:p>
    <w:p w14:paraId="3410C8C3" w14:textId="77777777" w:rsidR="00B42DFB" w:rsidRPr="00C05754" w:rsidRDefault="00B42DFB" w:rsidP="00B42DFB">
      <w:pPr>
        <w:rPr>
          <w:rFonts w:ascii="Arial" w:hAnsi="Arial"/>
        </w:rPr>
      </w:pPr>
    </w:p>
    <w:p w14:paraId="02F2BB95" w14:textId="0C0EC337" w:rsidR="00B42DFB" w:rsidRPr="00C05754" w:rsidRDefault="00B42DFB" w:rsidP="00B42DFB">
      <w:pPr>
        <w:rPr>
          <w:rFonts w:ascii="Arial" w:hAnsi="Arial"/>
        </w:rPr>
      </w:pPr>
      <w:r w:rsidRPr="00C05754">
        <w:rPr>
          <w:rFonts w:ascii="Arial" w:hAnsi="Arial"/>
        </w:rPr>
        <w:t xml:space="preserve">Mr. Romero said the Commission has carryover funds because the agency met the FY 25 grant match requirement of $1,646,508. He said the Commission has $701,810 in obligations through December 30 of 2025. </w:t>
      </w:r>
      <w:r w:rsidR="005469AD" w:rsidRPr="00C05754">
        <w:rPr>
          <w:rFonts w:ascii="Arial" w:hAnsi="Arial"/>
        </w:rPr>
        <w:t xml:space="preserve">He </w:t>
      </w:r>
      <w:r w:rsidRPr="00C05754">
        <w:rPr>
          <w:rFonts w:ascii="Arial" w:hAnsi="Arial"/>
        </w:rPr>
        <w:t>said the Commission is expecting to receive some portion of the FY 26 grant in the next week or two.</w:t>
      </w:r>
    </w:p>
    <w:p w14:paraId="3512F555" w14:textId="77777777" w:rsidR="00B42DFB" w:rsidRPr="00C05754" w:rsidRDefault="00B42DFB" w:rsidP="00B42DFB">
      <w:pPr>
        <w:rPr>
          <w:rFonts w:ascii="Arial" w:hAnsi="Arial"/>
        </w:rPr>
      </w:pPr>
    </w:p>
    <w:p w14:paraId="335A8C2F" w14:textId="1DEBE7B9" w:rsidR="00B42DFB" w:rsidRPr="00C05754" w:rsidRDefault="00B42DFB" w:rsidP="00B42DFB">
      <w:pPr>
        <w:rPr>
          <w:rFonts w:ascii="Arial" w:hAnsi="Arial"/>
        </w:rPr>
      </w:pPr>
      <w:r w:rsidRPr="00C05754">
        <w:rPr>
          <w:rFonts w:ascii="Arial" w:hAnsi="Arial"/>
        </w:rPr>
        <w:t xml:space="preserve">Mr. Romero </w:t>
      </w:r>
      <w:r w:rsidR="005469AD" w:rsidRPr="00C05754">
        <w:rPr>
          <w:rFonts w:ascii="Arial" w:hAnsi="Arial"/>
        </w:rPr>
        <w:t xml:space="preserve">reported on </w:t>
      </w:r>
      <w:r w:rsidRPr="00C05754">
        <w:rPr>
          <w:rFonts w:ascii="Arial" w:hAnsi="Arial"/>
        </w:rPr>
        <w:t xml:space="preserve">human resources, </w:t>
      </w:r>
      <w:r w:rsidR="005469AD" w:rsidRPr="00C05754">
        <w:rPr>
          <w:rFonts w:ascii="Arial" w:hAnsi="Arial"/>
        </w:rPr>
        <w:t xml:space="preserve">saying </w:t>
      </w:r>
      <w:r w:rsidRPr="00C05754">
        <w:rPr>
          <w:rFonts w:ascii="Arial" w:hAnsi="Arial"/>
        </w:rPr>
        <w:t xml:space="preserve">the Commission has 13 positions vacant, of which six are exempt and seven are classified. He said this puts the Commission at </w:t>
      </w:r>
      <w:r w:rsidR="00A20A48" w:rsidRPr="00C05754">
        <w:rPr>
          <w:rFonts w:ascii="Arial" w:hAnsi="Arial"/>
        </w:rPr>
        <w:t xml:space="preserve">about </w:t>
      </w:r>
      <w:r w:rsidRPr="00C05754">
        <w:rPr>
          <w:rFonts w:ascii="Arial" w:hAnsi="Arial"/>
        </w:rPr>
        <w:t>a 15%</w:t>
      </w:r>
      <w:r w:rsidR="00A20A48" w:rsidRPr="00C05754">
        <w:rPr>
          <w:rFonts w:ascii="Arial" w:hAnsi="Arial"/>
        </w:rPr>
        <w:t xml:space="preserve"> overall</w:t>
      </w:r>
      <w:r w:rsidRPr="00C05754">
        <w:rPr>
          <w:rFonts w:ascii="Arial" w:hAnsi="Arial"/>
        </w:rPr>
        <w:t xml:space="preserve"> vacancy </w:t>
      </w:r>
      <w:r w:rsidR="00C4601D" w:rsidRPr="00C05754">
        <w:rPr>
          <w:rFonts w:ascii="Arial" w:hAnsi="Arial"/>
        </w:rPr>
        <w:t>rate</w:t>
      </w:r>
      <w:r w:rsidRPr="00C05754">
        <w:rPr>
          <w:rFonts w:ascii="Arial" w:hAnsi="Arial"/>
        </w:rPr>
        <w:t xml:space="preserve">. </w:t>
      </w:r>
      <w:r w:rsidR="00A20A48" w:rsidRPr="00C05754">
        <w:rPr>
          <w:rFonts w:ascii="Arial" w:hAnsi="Arial"/>
        </w:rPr>
        <w:t xml:space="preserve">He </w:t>
      </w:r>
      <w:r w:rsidRPr="00C05754">
        <w:rPr>
          <w:rFonts w:ascii="Arial" w:hAnsi="Arial"/>
        </w:rPr>
        <w:t xml:space="preserve">said the classified vacancy rate is 9.2% and the exempt vacancy rate is 28.3%. Mr. Romero said the Commission is recruiting to fill the seven classified positions and is in the process of reclassifying an additional position. </w:t>
      </w:r>
    </w:p>
    <w:p w14:paraId="33C0AA70" w14:textId="77777777" w:rsidR="00B42DFB" w:rsidRPr="00C05754" w:rsidRDefault="00B42DFB" w:rsidP="00B42DFB">
      <w:pPr>
        <w:rPr>
          <w:rFonts w:ascii="Arial" w:hAnsi="Arial"/>
        </w:rPr>
      </w:pPr>
    </w:p>
    <w:p w14:paraId="0157497B" w14:textId="0857AE6D" w:rsidR="00B42DFB" w:rsidRPr="00C05754" w:rsidRDefault="00B42DFB" w:rsidP="00B42DFB">
      <w:pPr>
        <w:rPr>
          <w:rFonts w:ascii="Arial" w:hAnsi="Arial"/>
        </w:rPr>
      </w:pPr>
      <w:r w:rsidRPr="00C05754">
        <w:rPr>
          <w:rFonts w:ascii="Arial" w:hAnsi="Arial"/>
        </w:rPr>
        <w:t xml:space="preserve">Mr. Romero said the Commission is </w:t>
      </w:r>
      <w:r w:rsidR="007B68CC" w:rsidRPr="00C05754">
        <w:rPr>
          <w:rFonts w:ascii="Arial" w:hAnsi="Arial"/>
        </w:rPr>
        <w:t xml:space="preserve">working on </w:t>
      </w:r>
      <w:r w:rsidRPr="00C05754">
        <w:rPr>
          <w:rFonts w:ascii="Arial" w:hAnsi="Arial"/>
        </w:rPr>
        <w:t xml:space="preserve">the State Fiscal Year 25 audit. He said the audit deadline is </w:t>
      </w:r>
      <w:r w:rsidR="00CD696B" w:rsidRPr="00C05754">
        <w:rPr>
          <w:rFonts w:ascii="Arial" w:hAnsi="Arial"/>
        </w:rPr>
        <w:t xml:space="preserve">usually </w:t>
      </w:r>
      <w:r w:rsidRPr="00C05754">
        <w:rPr>
          <w:rFonts w:ascii="Arial" w:hAnsi="Arial"/>
        </w:rPr>
        <w:t>November 1, but the Office of Management and Budget ha</w:t>
      </w:r>
      <w:r w:rsidR="000254E6" w:rsidRPr="00C05754">
        <w:rPr>
          <w:rFonts w:ascii="Arial" w:hAnsi="Arial"/>
        </w:rPr>
        <w:t>d</w:t>
      </w:r>
      <w:r w:rsidRPr="00C05754">
        <w:rPr>
          <w:rFonts w:ascii="Arial" w:hAnsi="Arial"/>
        </w:rPr>
        <w:t xml:space="preserve"> not issued the </w:t>
      </w:r>
      <w:r w:rsidR="00C4601D" w:rsidRPr="00C05754">
        <w:rPr>
          <w:rFonts w:ascii="Arial" w:hAnsi="Arial"/>
        </w:rPr>
        <w:t xml:space="preserve">Compliance Supplement </w:t>
      </w:r>
      <w:r w:rsidRPr="00C05754">
        <w:rPr>
          <w:rFonts w:ascii="Arial" w:hAnsi="Arial"/>
        </w:rPr>
        <w:t xml:space="preserve">because of the federal shutdown. </w:t>
      </w:r>
      <w:r w:rsidR="00CD696B" w:rsidRPr="00C05754">
        <w:rPr>
          <w:rFonts w:ascii="Arial" w:hAnsi="Arial"/>
        </w:rPr>
        <w:t xml:space="preserve">He </w:t>
      </w:r>
      <w:r w:rsidRPr="00C05754">
        <w:rPr>
          <w:rFonts w:ascii="Arial" w:hAnsi="Arial"/>
        </w:rPr>
        <w:t xml:space="preserve">said the Office of the State Auditor and Department of Finance Administration extended the submission deadline for the </w:t>
      </w:r>
      <w:r w:rsidR="00C4601D" w:rsidRPr="00C05754">
        <w:rPr>
          <w:rFonts w:ascii="Arial" w:hAnsi="Arial"/>
        </w:rPr>
        <w:t xml:space="preserve">State Fiscal Year </w:t>
      </w:r>
      <w:r w:rsidRPr="00C05754">
        <w:rPr>
          <w:rFonts w:ascii="Arial" w:hAnsi="Arial"/>
        </w:rPr>
        <w:t xml:space="preserve">25 audits for agencies who are required to have single audits to December 1, 2025. </w:t>
      </w:r>
    </w:p>
    <w:p w14:paraId="0CAAAF68" w14:textId="77777777" w:rsidR="00B42DFB" w:rsidRPr="00C05754" w:rsidRDefault="00B42DFB" w:rsidP="00B42DFB">
      <w:pPr>
        <w:rPr>
          <w:rFonts w:ascii="Arial" w:hAnsi="Arial"/>
        </w:rPr>
      </w:pPr>
    </w:p>
    <w:p w14:paraId="0B17D358" w14:textId="219A8D31" w:rsidR="00B42DFB" w:rsidRPr="00C05754" w:rsidRDefault="00B42DFB" w:rsidP="00B42DFB">
      <w:pPr>
        <w:rPr>
          <w:rFonts w:ascii="Arial" w:hAnsi="Arial"/>
        </w:rPr>
      </w:pPr>
      <w:r w:rsidRPr="00C05754">
        <w:rPr>
          <w:rFonts w:ascii="Arial" w:hAnsi="Arial"/>
        </w:rPr>
        <w:t xml:space="preserve">Mr. Romero said typically the Commission submits the audit under one cover, meaning the agency submits one complete audit packet. </w:t>
      </w:r>
      <w:r w:rsidR="00730B79" w:rsidRPr="00C05754">
        <w:rPr>
          <w:rFonts w:ascii="Arial" w:hAnsi="Arial"/>
        </w:rPr>
        <w:t xml:space="preserve">He </w:t>
      </w:r>
      <w:r w:rsidRPr="00C05754">
        <w:rPr>
          <w:rFonts w:ascii="Arial" w:hAnsi="Arial"/>
        </w:rPr>
        <w:t xml:space="preserve">said because of the shutdown the Office of the State Auditor has authorized agencies with single audits to submit the audit under two covers. He said the first cover is </w:t>
      </w:r>
      <w:proofErr w:type="gramStart"/>
      <w:r w:rsidRPr="00C05754">
        <w:rPr>
          <w:rFonts w:ascii="Arial" w:hAnsi="Arial"/>
        </w:rPr>
        <w:t>the majority of</w:t>
      </w:r>
      <w:proofErr w:type="gramEnd"/>
      <w:r w:rsidRPr="00C05754">
        <w:rPr>
          <w:rFonts w:ascii="Arial" w:hAnsi="Arial"/>
        </w:rPr>
        <w:t xml:space="preserve"> the audit, </w:t>
      </w:r>
      <w:r w:rsidR="000B4381" w:rsidRPr="00C05754">
        <w:rPr>
          <w:rFonts w:ascii="Arial" w:hAnsi="Arial"/>
        </w:rPr>
        <w:t>a</w:t>
      </w:r>
      <w:r w:rsidRPr="00C05754">
        <w:rPr>
          <w:rFonts w:ascii="Arial" w:hAnsi="Arial"/>
        </w:rPr>
        <w:t xml:space="preserve">nd the second cover is the single audit, which focuses on the Commission’s federal funding and expenditures. Mr. Romero said the auditor is confident that the first cover will be submitted by December 1; however, the auditors cannot officially release the single audit until the </w:t>
      </w:r>
      <w:r w:rsidR="000B4381" w:rsidRPr="00C05754">
        <w:rPr>
          <w:rFonts w:ascii="Arial" w:hAnsi="Arial"/>
        </w:rPr>
        <w:t xml:space="preserve">Compliance Supplement </w:t>
      </w:r>
      <w:r w:rsidRPr="00C05754">
        <w:rPr>
          <w:rFonts w:ascii="Arial" w:hAnsi="Arial"/>
        </w:rPr>
        <w:t xml:space="preserve">is released, which the auditor thinks will occur </w:t>
      </w:r>
      <w:r w:rsidR="00C05B0C" w:rsidRPr="00C05754">
        <w:rPr>
          <w:rFonts w:ascii="Arial" w:hAnsi="Arial"/>
        </w:rPr>
        <w:t xml:space="preserve">in </w:t>
      </w:r>
      <w:r w:rsidRPr="00C05754">
        <w:rPr>
          <w:rFonts w:ascii="Arial" w:hAnsi="Arial"/>
        </w:rPr>
        <w:t xml:space="preserve">December or early January. </w:t>
      </w:r>
      <w:r w:rsidR="00C13EC6" w:rsidRPr="00C05754">
        <w:rPr>
          <w:rFonts w:ascii="Arial" w:hAnsi="Arial"/>
        </w:rPr>
        <w:t xml:space="preserve">He </w:t>
      </w:r>
      <w:r w:rsidRPr="00C05754">
        <w:rPr>
          <w:rFonts w:ascii="Arial" w:hAnsi="Arial"/>
        </w:rPr>
        <w:t xml:space="preserve">said the Commission will likely have two exit </w:t>
      </w:r>
      <w:r w:rsidRPr="00C05754">
        <w:rPr>
          <w:rFonts w:ascii="Arial" w:hAnsi="Arial"/>
        </w:rPr>
        <w:lastRenderedPageBreak/>
        <w:t>conferences: one for the first cover that will be submitted December 1, and the other one as soon as the single audit is submitted. Mr. Romero said it is very unlikely that the Commission’s audit will be reviewed and released by the Office of the State Auditor within the typical January timeframe.</w:t>
      </w:r>
    </w:p>
    <w:p w14:paraId="2C139C8B" w14:textId="77777777" w:rsidR="00B42DFB" w:rsidRPr="00C05754" w:rsidRDefault="00B42DFB" w:rsidP="00B42DFB">
      <w:pPr>
        <w:rPr>
          <w:rFonts w:ascii="Arial" w:hAnsi="Arial"/>
        </w:rPr>
      </w:pPr>
    </w:p>
    <w:p w14:paraId="076939DC" w14:textId="6BA5E361" w:rsidR="00B42DFB" w:rsidRPr="00C05754" w:rsidRDefault="00B42DFB" w:rsidP="00B42DFB">
      <w:pPr>
        <w:rPr>
          <w:rFonts w:ascii="Arial" w:hAnsi="Arial"/>
        </w:rPr>
      </w:pPr>
      <w:r w:rsidRPr="00C05754">
        <w:rPr>
          <w:rFonts w:ascii="Arial" w:hAnsi="Arial"/>
        </w:rPr>
        <w:t xml:space="preserve">Mr. Romero </w:t>
      </w:r>
      <w:r w:rsidR="00165CD9" w:rsidRPr="00C05754">
        <w:rPr>
          <w:rFonts w:ascii="Arial" w:hAnsi="Arial"/>
        </w:rPr>
        <w:t xml:space="preserve">reported on </w:t>
      </w:r>
      <w:r w:rsidRPr="00C05754">
        <w:rPr>
          <w:rFonts w:ascii="Arial" w:hAnsi="Arial"/>
        </w:rPr>
        <w:t xml:space="preserve">the State Fiscal Year 26 budget, </w:t>
      </w:r>
      <w:r w:rsidR="00590A2D" w:rsidRPr="00C05754">
        <w:rPr>
          <w:rFonts w:ascii="Arial" w:hAnsi="Arial"/>
        </w:rPr>
        <w:t xml:space="preserve">saying </w:t>
      </w:r>
      <w:r w:rsidRPr="00C05754">
        <w:rPr>
          <w:rFonts w:ascii="Arial" w:hAnsi="Arial"/>
        </w:rPr>
        <w:t xml:space="preserve">the Commission has expended $7,736,130 or 38.4% of the budget, and the agency has encumbrances of $818,092 through December 31, 2025. He said the Commission has utilized 42.4% of the budget, which is higher than usual </w:t>
      </w:r>
      <w:r w:rsidR="00590A2D" w:rsidRPr="00C05754">
        <w:rPr>
          <w:rFonts w:ascii="Arial" w:hAnsi="Arial"/>
        </w:rPr>
        <w:t xml:space="preserve">due to </w:t>
      </w:r>
      <w:r w:rsidRPr="00C05754">
        <w:rPr>
          <w:rFonts w:ascii="Arial" w:hAnsi="Arial"/>
        </w:rPr>
        <w:t xml:space="preserve">the Business Enterprise Program doing extremely well. </w:t>
      </w:r>
    </w:p>
    <w:p w14:paraId="6ADD4EF9" w14:textId="77777777" w:rsidR="00B42DFB" w:rsidRPr="00C05754" w:rsidRDefault="00B42DFB" w:rsidP="00B42DFB">
      <w:pPr>
        <w:rPr>
          <w:rFonts w:ascii="Arial" w:hAnsi="Arial"/>
        </w:rPr>
      </w:pPr>
    </w:p>
    <w:p w14:paraId="472BA8CB" w14:textId="77777777" w:rsidR="00B42DFB" w:rsidRPr="00C05754" w:rsidRDefault="00B42DFB" w:rsidP="00B42DFB">
      <w:pPr>
        <w:rPr>
          <w:rFonts w:ascii="Arial" w:hAnsi="Arial"/>
        </w:rPr>
      </w:pPr>
      <w:r w:rsidRPr="00C05754">
        <w:rPr>
          <w:rFonts w:ascii="Arial" w:hAnsi="Arial"/>
        </w:rPr>
        <w:t xml:space="preserve">Mr. Romero said the Commission had its LFC hearing for the State Fiscal Year 27 budget request, and it went well. </w:t>
      </w:r>
    </w:p>
    <w:p w14:paraId="70F75F6A" w14:textId="77777777" w:rsidR="00B42DFB" w:rsidRPr="00C05754" w:rsidRDefault="00B42DFB" w:rsidP="00B42DFB">
      <w:pPr>
        <w:rPr>
          <w:rFonts w:ascii="Arial" w:hAnsi="Arial"/>
        </w:rPr>
      </w:pPr>
    </w:p>
    <w:p w14:paraId="5D146662" w14:textId="6F13A3F8" w:rsidR="00B42DFB" w:rsidRPr="00C05754" w:rsidRDefault="00B42DFB" w:rsidP="00B42DFB">
      <w:pPr>
        <w:rPr>
          <w:rFonts w:ascii="Arial" w:hAnsi="Arial"/>
        </w:rPr>
      </w:pPr>
      <w:r w:rsidRPr="00C05754">
        <w:rPr>
          <w:rFonts w:ascii="Arial" w:hAnsi="Arial"/>
        </w:rPr>
        <w:t xml:space="preserve">Mr. Trapp thanked </w:t>
      </w:r>
      <w:r w:rsidR="000B4381" w:rsidRPr="00C05754">
        <w:rPr>
          <w:rFonts w:ascii="Arial" w:hAnsi="Arial"/>
        </w:rPr>
        <w:t xml:space="preserve">Mr. Romero </w:t>
      </w:r>
      <w:r w:rsidRPr="00C05754">
        <w:rPr>
          <w:rFonts w:ascii="Arial" w:hAnsi="Arial"/>
        </w:rPr>
        <w:t xml:space="preserve">and his team for </w:t>
      </w:r>
      <w:r w:rsidR="00A07062" w:rsidRPr="00C05754">
        <w:rPr>
          <w:rFonts w:ascii="Arial" w:hAnsi="Arial"/>
        </w:rPr>
        <w:t xml:space="preserve">enduring </w:t>
      </w:r>
      <w:r w:rsidRPr="00C05754">
        <w:rPr>
          <w:rFonts w:ascii="Arial" w:hAnsi="Arial"/>
        </w:rPr>
        <w:t xml:space="preserve">all the stress, ambiguity and difficulty </w:t>
      </w:r>
      <w:r w:rsidR="00A07062" w:rsidRPr="00C05754">
        <w:rPr>
          <w:rFonts w:ascii="Arial" w:hAnsi="Arial"/>
        </w:rPr>
        <w:t xml:space="preserve">during the shutdown. </w:t>
      </w:r>
      <w:r w:rsidRPr="00C05754">
        <w:rPr>
          <w:rFonts w:ascii="Arial" w:hAnsi="Arial"/>
        </w:rPr>
        <w:t>Mr. Trapp said the Commission made sure to inform the employees that a resolution would very likely be reached, that the Commission had funds available, and that no one would lose their jobs.</w:t>
      </w:r>
    </w:p>
    <w:p w14:paraId="72A8A79F" w14:textId="77777777" w:rsidR="00B42DFB" w:rsidRPr="00C05754" w:rsidRDefault="00B42DFB" w:rsidP="00B42DFB">
      <w:pPr>
        <w:rPr>
          <w:rFonts w:ascii="Arial" w:hAnsi="Arial"/>
        </w:rPr>
      </w:pPr>
    </w:p>
    <w:p w14:paraId="4B337FCA" w14:textId="77777777" w:rsidR="00B42DFB" w:rsidRPr="00C05754" w:rsidRDefault="00B42DFB" w:rsidP="00B42DFB">
      <w:pPr>
        <w:rPr>
          <w:rFonts w:ascii="Arial" w:hAnsi="Arial"/>
        </w:rPr>
      </w:pPr>
      <w:r w:rsidRPr="00C05754">
        <w:rPr>
          <w:rFonts w:ascii="Arial" w:hAnsi="Arial"/>
        </w:rPr>
        <w:t>c. Independent Living and Vocational Rehabilitation, Jim Salas</w:t>
      </w:r>
    </w:p>
    <w:p w14:paraId="11BA3A22" w14:textId="77777777" w:rsidR="00B42DFB" w:rsidRPr="00C05754" w:rsidRDefault="00B42DFB" w:rsidP="00B42DFB">
      <w:pPr>
        <w:rPr>
          <w:rFonts w:ascii="Arial" w:hAnsi="Arial"/>
        </w:rPr>
      </w:pPr>
    </w:p>
    <w:p w14:paraId="3054E459" w14:textId="159A94C6" w:rsidR="00B42DFB" w:rsidRPr="00C05754" w:rsidRDefault="00B42DFB" w:rsidP="00B42DFB">
      <w:pPr>
        <w:rPr>
          <w:rFonts w:ascii="Arial" w:hAnsi="Arial"/>
        </w:rPr>
      </w:pPr>
      <w:r w:rsidRPr="00C05754">
        <w:rPr>
          <w:rFonts w:ascii="Arial" w:hAnsi="Arial"/>
        </w:rPr>
        <w:t xml:space="preserve">Mr. Salas said the Commission has </w:t>
      </w:r>
      <w:r w:rsidR="004A48DA" w:rsidRPr="00C05754">
        <w:rPr>
          <w:rFonts w:ascii="Arial" w:hAnsi="Arial"/>
        </w:rPr>
        <w:t xml:space="preserve">two </w:t>
      </w:r>
      <w:r w:rsidRPr="00C05754">
        <w:rPr>
          <w:rFonts w:ascii="Arial" w:hAnsi="Arial"/>
        </w:rPr>
        <w:t>VR counselor vacancies, one in Albuquerque and the other in Roswell</w:t>
      </w:r>
      <w:r w:rsidR="004A48DA" w:rsidRPr="00C05754">
        <w:rPr>
          <w:rFonts w:ascii="Arial" w:hAnsi="Arial"/>
        </w:rPr>
        <w:t>.</w:t>
      </w:r>
      <w:r w:rsidRPr="00C05754">
        <w:rPr>
          <w:rFonts w:ascii="Arial" w:hAnsi="Arial"/>
        </w:rPr>
        <w:t xml:space="preserve"> He said the Commission is about to </w:t>
      </w:r>
      <w:r w:rsidR="004A48DA" w:rsidRPr="00C05754">
        <w:rPr>
          <w:rFonts w:ascii="Arial" w:hAnsi="Arial"/>
        </w:rPr>
        <w:t xml:space="preserve">make an </w:t>
      </w:r>
      <w:r w:rsidRPr="00C05754">
        <w:rPr>
          <w:rFonts w:ascii="Arial" w:hAnsi="Arial"/>
        </w:rPr>
        <w:t>offer</w:t>
      </w:r>
      <w:r w:rsidR="004A48DA" w:rsidRPr="00C05754">
        <w:rPr>
          <w:rFonts w:ascii="Arial" w:hAnsi="Arial"/>
        </w:rPr>
        <w:t xml:space="preserve"> for </w:t>
      </w:r>
      <w:r w:rsidRPr="00C05754">
        <w:rPr>
          <w:rFonts w:ascii="Arial" w:hAnsi="Arial"/>
        </w:rPr>
        <w:t xml:space="preserve">the </w:t>
      </w:r>
      <w:r w:rsidR="004A48DA" w:rsidRPr="00C05754">
        <w:rPr>
          <w:rFonts w:ascii="Arial" w:hAnsi="Arial"/>
        </w:rPr>
        <w:t xml:space="preserve">open </w:t>
      </w:r>
      <w:r w:rsidRPr="00C05754">
        <w:rPr>
          <w:rFonts w:ascii="Arial" w:hAnsi="Arial"/>
        </w:rPr>
        <w:t>Blindness Skills Instructor position in Las Cruces</w:t>
      </w:r>
      <w:r w:rsidR="0090567B" w:rsidRPr="00C05754">
        <w:rPr>
          <w:rFonts w:ascii="Arial" w:hAnsi="Arial"/>
        </w:rPr>
        <w:t>.</w:t>
      </w:r>
      <w:r w:rsidRPr="00C05754">
        <w:rPr>
          <w:rFonts w:ascii="Arial" w:hAnsi="Arial"/>
        </w:rPr>
        <w:t xml:space="preserve"> </w:t>
      </w:r>
      <w:r w:rsidR="0090567B" w:rsidRPr="00C05754">
        <w:rPr>
          <w:rFonts w:ascii="Arial" w:hAnsi="Arial"/>
        </w:rPr>
        <w:t xml:space="preserve">He said </w:t>
      </w:r>
      <w:r w:rsidR="006E59DB" w:rsidRPr="00C05754">
        <w:rPr>
          <w:rFonts w:ascii="Arial" w:hAnsi="Arial"/>
        </w:rPr>
        <w:t xml:space="preserve">Albuquerque has a </w:t>
      </w:r>
      <w:r w:rsidRPr="00C05754">
        <w:rPr>
          <w:rFonts w:ascii="Arial" w:hAnsi="Arial"/>
        </w:rPr>
        <w:t>vacant Blindness Skills Instructor position an</w:t>
      </w:r>
      <w:r w:rsidR="0010081B" w:rsidRPr="00C05754">
        <w:rPr>
          <w:rFonts w:ascii="Arial" w:hAnsi="Arial"/>
        </w:rPr>
        <w:t>d</w:t>
      </w:r>
      <w:r w:rsidRPr="00C05754">
        <w:rPr>
          <w:rFonts w:ascii="Arial" w:hAnsi="Arial"/>
        </w:rPr>
        <w:t xml:space="preserve"> </w:t>
      </w:r>
      <w:r w:rsidR="000003B8" w:rsidRPr="00C05754">
        <w:rPr>
          <w:rFonts w:ascii="Arial" w:hAnsi="Arial"/>
        </w:rPr>
        <w:t xml:space="preserve">a vacant </w:t>
      </w:r>
      <w:r w:rsidRPr="00C05754">
        <w:rPr>
          <w:rFonts w:ascii="Arial" w:hAnsi="Arial"/>
        </w:rPr>
        <w:t xml:space="preserve">Assistive Technology Consultant </w:t>
      </w:r>
      <w:r w:rsidR="000003B8" w:rsidRPr="00C05754">
        <w:rPr>
          <w:rFonts w:ascii="Arial" w:hAnsi="Arial"/>
        </w:rPr>
        <w:t>position</w:t>
      </w:r>
      <w:r w:rsidRPr="00C05754">
        <w:rPr>
          <w:rFonts w:ascii="Arial" w:hAnsi="Arial"/>
        </w:rPr>
        <w:t xml:space="preserve">. </w:t>
      </w:r>
    </w:p>
    <w:p w14:paraId="43C8F470" w14:textId="77777777" w:rsidR="00B42DFB" w:rsidRPr="00C05754" w:rsidRDefault="00B42DFB" w:rsidP="00B42DFB">
      <w:pPr>
        <w:rPr>
          <w:rFonts w:ascii="Arial" w:hAnsi="Arial"/>
        </w:rPr>
      </w:pPr>
    </w:p>
    <w:p w14:paraId="0F5638D1" w14:textId="77777777" w:rsidR="00B42DFB" w:rsidRPr="00C05754" w:rsidRDefault="00B42DFB" w:rsidP="00B42DFB">
      <w:pPr>
        <w:rPr>
          <w:rFonts w:ascii="Arial" w:hAnsi="Arial"/>
        </w:rPr>
      </w:pPr>
      <w:r w:rsidRPr="00C05754">
        <w:rPr>
          <w:rFonts w:ascii="Arial" w:hAnsi="Arial"/>
        </w:rPr>
        <w:t>Mr. Salas said the Commission had a kickoff planning meeting earlier this week for the summer 2026 STEP Students in Transition to Employment Program. He said there were 32 participants in STEP in 2025 and 32 participants in 2024.</w:t>
      </w:r>
    </w:p>
    <w:p w14:paraId="79CE7261" w14:textId="77777777" w:rsidR="00B42DFB" w:rsidRPr="00C05754" w:rsidRDefault="00B42DFB" w:rsidP="00B42DFB">
      <w:pPr>
        <w:rPr>
          <w:rFonts w:ascii="Arial" w:hAnsi="Arial"/>
        </w:rPr>
      </w:pPr>
    </w:p>
    <w:p w14:paraId="0006E5E2" w14:textId="4C99C6CB" w:rsidR="00B42DFB" w:rsidRPr="00C05754" w:rsidRDefault="00B42DFB" w:rsidP="00B42DFB">
      <w:pPr>
        <w:rPr>
          <w:rFonts w:ascii="Arial" w:hAnsi="Arial"/>
        </w:rPr>
      </w:pPr>
      <w:r w:rsidRPr="00C05754">
        <w:rPr>
          <w:rFonts w:ascii="Arial" w:hAnsi="Arial"/>
        </w:rPr>
        <w:t xml:space="preserve">Mr. Salas said Ms. Mitchell partnered with </w:t>
      </w:r>
      <w:r w:rsidR="007748A9" w:rsidRPr="00C05754">
        <w:rPr>
          <w:rFonts w:ascii="Arial" w:hAnsi="Arial"/>
        </w:rPr>
        <w:t>t</w:t>
      </w:r>
      <w:r w:rsidRPr="00C05754">
        <w:rPr>
          <w:rFonts w:ascii="Arial" w:hAnsi="Arial"/>
        </w:rPr>
        <w:t xml:space="preserve">he New Mexico Technology Assistance Program to deliver two presentations on October 17 at the Parent University sponsored by the State Public Education Department. Mr. Salas said on October 31, he presented on employment for seniors at the City of Albuquerque’s third annual Age-Friendly Summit conference. </w:t>
      </w:r>
    </w:p>
    <w:p w14:paraId="23ADBF48" w14:textId="77777777" w:rsidR="00B42DFB" w:rsidRPr="00C05754" w:rsidRDefault="00B42DFB" w:rsidP="00B42DFB">
      <w:pPr>
        <w:rPr>
          <w:rFonts w:ascii="Arial" w:hAnsi="Arial"/>
        </w:rPr>
      </w:pPr>
    </w:p>
    <w:p w14:paraId="5B8FFF21" w14:textId="23700386" w:rsidR="00B42DFB" w:rsidRPr="00C05754" w:rsidRDefault="00B42DFB" w:rsidP="00B42DFB">
      <w:pPr>
        <w:rPr>
          <w:rFonts w:ascii="Arial" w:hAnsi="Arial"/>
        </w:rPr>
      </w:pPr>
      <w:r w:rsidRPr="00C05754">
        <w:rPr>
          <w:rFonts w:ascii="Arial" w:hAnsi="Arial"/>
        </w:rPr>
        <w:t xml:space="preserve">Mr. Salas said the Rehabilitation Medicine Residency Program at UNM </w:t>
      </w:r>
      <w:r w:rsidR="007748A9" w:rsidRPr="00C05754">
        <w:rPr>
          <w:rFonts w:ascii="Arial" w:hAnsi="Arial"/>
        </w:rPr>
        <w:t>H</w:t>
      </w:r>
      <w:r w:rsidRPr="00C05754">
        <w:rPr>
          <w:rFonts w:ascii="Arial" w:hAnsi="Arial"/>
        </w:rPr>
        <w:t xml:space="preserve">ospital contacted the Governor's Commission on Disability to request training on disability issues that are not </w:t>
      </w:r>
      <w:r w:rsidR="00AC20AC" w:rsidRPr="00C05754">
        <w:rPr>
          <w:rFonts w:ascii="Arial" w:hAnsi="Arial"/>
        </w:rPr>
        <w:t xml:space="preserve">normally </w:t>
      </w:r>
      <w:r w:rsidRPr="00C05754">
        <w:rPr>
          <w:rFonts w:ascii="Arial" w:hAnsi="Arial"/>
        </w:rPr>
        <w:t xml:space="preserve">covered in medical school. Mr. Salas said Lisa McNiven, a deputy director with the Governor's Commission on Disability, was the lead person for a workgroup that put together a training program of 18 1-hour monthly sessions covering a variety of disabilities and related issues. </w:t>
      </w:r>
      <w:r w:rsidR="00C5758A" w:rsidRPr="00C05754">
        <w:rPr>
          <w:rFonts w:ascii="Arial" w:hAnsi="Arial"/>
        </w:rPr>
        <w:t xml:space="preserve">He </w:t>
      </w:r>
      <w:r w:rsidRPr="00C05754">
        <w:rPr>
          <w:rFonts w:ascii="Arial" w:hAnsi="Arial"/>
        </w:rPr>
        <w:t>said he participated in the workgroup</w:t>
      </w:r>
      <w:r w:rsidR="000D0324" w:rsidRPr="00C05754">
        <w:rPr>
          <w:rFonts w:ascii="Arial" w:hAnsi="Arial"/>
        </w:rPr>
        <w:t>,</w:t>
      </w:r>
      <w:r w:rsidRPr="00C05754">
        <w:rPr>
          <w:rFonts w:ascii="Arial" w:hAnsi="Arial"/>
        </w:rPr>
        <w:t xml:space="preserve"> and presented as part of two of the training sessions. </w:t>
      </w:r>
    </w:p>
    <w:p w14:paraId="3E3B7186" w14:textId="77777777" w:rsidR="00B42DFB" w:rsidRPr="00C05754" w:rsidRDefault="00B42DFB" w:rsidP="00B42DFB">
      <w:pPr>
        <w:rPr>
          <w:rFonts w:ascii="Arial" w:hAnsi="Arial"/>
        </w:rPr>
      </w:pPr>
    </w:p>
    <w:p w14:paraId="097F0809" w14:textId="2EC6EAA6" w:rsidR="00B42DFB" w:rsidRPr="00C05754" w:rsidRDefault="00B42DFB" w:rsidP="00B42DFB">
      <w:pPr>
        <w:rPr>
          <w:rFonts w:ascii="Arial" w:hAnsi="Arial"/>
        </w:rPr>
      </w:pPr>
      <w:r w:rsidRPr="00C05754">
        <w:rPr>
          <w:rFonts w:ascii="Arial" w:hAnsi="Arial"/>
        </w:rPr>
        <w:lastRenderedPageBreak/>
        <w:t xml:space="preserve">Mr. Salas </w:t>
      </w:r>
      <w:r w:rsidR="00C5758A" w:rsidRPr="00C05754">
        <w:rPr>
          <w:rFonts w:ascii="Arial" w:hAnsi="Arial"/>
        </w:rPr>
        <w:t xml:space="preserve">reported on </w:t>
      </w:r>
      <w:r w:rsidRPr="00C05754">
        <w:rPr>
          <w:rFonts w:ascii="Arial" w:hAnsi="Arial"/>
        </w:rPr>
        <w:t xml:space="preserve">the final employment numbers for Federal Fiscal Year 2025, </w:t>
      </w:r>
      <w:r w:rsidR="00C5758A" w:rsidRPr="00C05754">
        <w:rPr>
          <w:rFonts w:ascii="Arial" w:hAnsi="Arial"/>
        </w:rPr>
        <w:t xml:space="preserve">saying </w:t>
      </w:r>
      <w:r w:rsidRPr="00C05754">
        <w:rPr>
          <w:rFonts w:ascii="Arial" w:hAnsi="Arial"/>
        </w:rPr>
        <w:t xml:space="preserve">the Commission had 29 participants in competitive, integrated employment and 1 participant in self-employment for a total of 30. He said the average wage was $27.99 an hour. </w:t>
      </w:r>
    </w:p>
    <w:p w14:paraId="6963F963" w14:textId="77777777" w:rsidR="00B42DFB" w:rsidRPr="00C05754" w:rsidRDefault="00B42DFB" w:rsidP="00B42DFB">
      <w:pPr>
        <w:rPr>
          <w:rFonts w:ascii="Arial" w:hAnsi="Arial"/>
        </w:rPr>
      </w:pPr>
    </w:p>
    <w:p w14:paraId="3B634D0A" w14:textId="52F2C162" w:rsidR="00B42DFB" w:rsidRPr="00C05754" w:rsidRDefault="00B42DFB" w:rsidP="00B42DFB">
      <w:pPr>
        <w:rPr>
          <w:rFonts w:ascii="Arial" w:hAnsi="Arial"/>
        </w:rPr>
      </w:pPr>
      <w:r w:rsidRPr="00C05754">
        <w:rPr>
          <w:rFonts w:ascii="Arial" w:hAnsi="Arial"/>
        </w:rPr>
        <w:t xml:space="preserve">Mr. Salas </w:t>
      </w:r>
      <w:r w:rsidR="0024353F" w:rsidRPr="00C05754">
        <w:rPr>
          <w:rFonts w:ascii="Arial" w:hAnsi="Arial"/>
        </w:rPr>
        <w:t xml:space="preserve">reported on </w:t>
      </w:r>
      <w:r w:rsidRPr="00C05754">
        <w:rPr>
          <w:rFonts w:ascii="Arial" w:hAnsi="Arial"/>
        </w:rPr>
        <w:t xml:space="preserve">employment </w:t>
      </w:r>
      <w:r w:rsidR="0024353F" w:rsidRPr="00C05754">
        <w:rPr>
          <w:rFonts w:ascii="Arial" w:hAnsi="Arial"/>
        </w:rPr>
        <w:t xml:space="preserve">for the first </w:t>
      </w:r>
      <w:r w:rsidRPr="00C05754">
        <w:rPr>
          <w:rFonts w:ascii="Arial" w:hAnsi="Arial"/>
        </w:rPr>
        <w:t xml:space="preserve">quarter </w:t>
      </w:r>
      <w:r w:rsidR="007748A9" w:rsidRPr="00C05754">
        <w:rPr>
          <w:rFonts w:ascii="Arial" w:hAnsi="Arial"/>
        </w:rPr>
        <w:t xml:space="preserve">of </w:t>
      </w:r>
      <w:r w:rsidRPr="00C05754">
        <w:rPr>
          <w:rFonts w:ascii="Arial" w:hAnsi="Arial"/>
        </w:rPr>
        <w:t xml:space="preserve">State Fiscal Year 2026, </w:t>
      </w:r>
      <w:r w:rsidR="0024353F" w:rsidRPr="00C05754">
        <w:rPr>
          <w:rFonts w:ascii="Arial" w:hAnsi="Arial"/>
        </w:rPr>
        <w:t xml:space="preserve">saying </w:t>
      </w:r>
      <w:r w:rsidRPr="00C05754">
        <w:rPr>
          <w:rFonts w:ascii="Arial" w:hAnsi="Arial"/>
        </w:rPr>
        <w:t>the Commission has 13 participants in competitive integrated settings and none in self-employment wit</w:t>
      </w:r>
      <w:r w:rsidR="005B5FE9" w:rsidRPr="00C05754">
        <w:rPr>
          <w:rFonts w:ascii="Arial" w:hAnsi="Arial"/>
        </w:rPr>
        <w:t>h</w:t>
      </w:r>
      <w:r w:rsidRPr="00C05754">
        <w:rPr>
          <w:rFonts w:ascii="Arial" w:hAnsi="Arial"/>
        </w:rPr>
        <w:t xml:space="preserve"> an average wage of $28</w:t>
      </w:r>
      <w:r w:rsidR="00950956" w:rsidRPr="00C05754">
        <w:rPr>
          <w:rFonts w:ascii="Arial" w:hAnsi="Arial"/>
        </w:rPr>
        <w:t>.29</w:t>
      </w:r>
      <w:r w:rsidRPr="00C05754">
        <w:rPr>
          <w:rFonts w:ascii="Arial" w:hAnsi="Arial"/>
        </w:rPr>
        <w:t xml:space="preserve"> an hour. He said the Commission has 26 participants in employment status and 20 in Service E status, meaning the</w:t>
      </w:r>
      <w:r w:rsidR="008F37F2" w:rsidRPr="00C05754">
        <w:rPr>
          <w:rFonts w:ascii="Arial" w:hAnsi="Arial"/>
        </w:rPr>
        <w:t>ir</w:t>
      </w:r>
      <w:r w:rsidRPr="00C05754">
        <w:rPr>
          <w:rFonts w:ascii="Arial" w:hAnsi="Arial"/>
        </w:rPr>
        <w:t xml:space="preserve"> </w:t>
      </w:r>
      <w:r w:rsidR="008F37F2" w:rsidRPr="00C05754">
        <w:rPr>
          <w:rFonts w:ascii="Arial" w:hAnsi="Arial"/>
        </w:rPr>
        <w:t xml:space="preserve">employment </w:t>
      </w:r>
      <w:r w:rsidRPr="00C05754">
        <w:rPr>
          <w:rFonts w:ascii="Arial" w:hAnsi="Arial"/>
        </w:rPr>
        <w:t xml:space="preserve">is not yet stable. </w:t>
      </w:r>
      <w:r w:rsidR="00336259" w:rsidRPr="00C05754">
        <w:rPr>
          <w:rFonts w:ascii="Arial" w:hAnsi="Arial"/>
        </w:rPr>
        <w:t xml:space="preserve">He </w:t>
      </w:r>
      <w:r w:rsidRPr="00C05754">
        <w:rPr>
          <w:rFonts w:ascii="Arial" w:hAnsi="Arial"/>
        </w:rPr>
        <w:t xml:space="preserve">said the Commission has 49 participants in employment </w:t>
      </w:r>
      <w:r w:rsidR="007748A9" w:rsidRPr="00C05754">
        <w:rPr>
          <w:rFonts w:ascii="Arial" w:hAnsi="Arial"/>
        </w:rPr>
        <w:t xml:space="preserve">whose </w:t>
      </w:r>
      <w:r w:rsidRPr="00C05754">
        <w:rPr>
          <w:rFonts w:ascii="Arial" w:hAnsi="Arial"/>
        </w:rPr>
        <w:t xml:space="preserve">cases are not ready to close yet. </w:t>
      </w:r>
    </w:p>
    <w:p w14:paraId="6B8F5F0F" w14:textId="77777777" w:rsidR="00B42DFB" w:rsidRPr="00C05754" w:rsidRDefault="00B42DFB" w:rsidP="00B42DFB">
      <w:pPr>
        <w:rPr>
          <w:rFonts w:ascii="Arial" w:hAnsi="Arial"/>
        </w:rPr>
      </w:pPr>
    </w:p>
    <w:p w14:paraId="763EA7E6" w14:textId="77777777" w:rsidR="00B42DFB" w:rsidRPr="00C05754" w:rsidRDefault="00B42DFB" w:rsidP="00B42DFB">
      <w:pPr>
        <w:rPr>
          <w:rFonts w:ascii="Arial" w:hAnsi="Arial"/>
        </w:rPr>
      </w:pPr>
      <w:r w:rsidRPr="00C05754">
        <w:rPr>
          <w:rFonts w:ascii="Arial" w:hAnsi="Arial"/>
        </w:rPr>
        <w:t>d. Orientation Center, Jamie Sibson</w:t>
      </w:r>
    </w:p>
    <w:p w14:paraId="5CBC20A8" w14:textId="77777777" w:rsidR="00B42DFB" w:rsidRPr="00C05754" w:rsidRDefault="00B42DFB" w:rsidP="00B42DFB">
      <w:pPr>
        <w:rPr>
          <w:rFonts w:ascii="Arial" w:hAnsi="Arial"/>
        </w:rPr>
      </w:pPr>
    </w:p>
    <w:p w14:paraId="70D51D9A" w14:textId="44FB6812" w:rsidR="00B42DFB" w:rsidRPr="00C05754" w:rsidRDefault="00B42DFB" w:rsidP="00B42DFB">
      <w:pPr>
        <w:rPr>
          <w:rFonts w:ascii="Arial" w:hAnsi="Arial"/>
        </w:rPr>
      </w:pPr>
      <w:r w:rsidRPr="00C05754">
        <w:rPr>
          <w:rFonts w:ascii="Arial" w:hAnsi="Arial"/>
        </w:rPr>
        <w:t xml:space="preserve">Ms. Sibson said there are nine students at the Orientation Center, with one projected to finish training in December. She said two new students will join the Center in January. </w:t>
      </w:r>
      <w:r w:rsidR="005D0D39" w:rsidRPr="00C05754">
        <w:rPr>
          <w:rFonts w:ascii="Arial" w:hAnsi="Arial"/>
        </w:rPr>
        <w:t xml:space="preserve">She </w:t>
      </w:r>
      <w:r w:rsidRPr="00C05754">
        <w:rPr>
          <w:rFonts w:ascii="Arial" w:hAnsi="Arial"/>
        </w:rPr>
        <w:t xml:space="preserve">said the students and instructional staff from the Center attended the NFB </w:t>
      </w:r>
      <w:r w:rsidR="00C173B6" w:rsidRPr="00C05754">
        <w:rPr>
          <w:rFonts w:ascii="Arial" w:hAnsi="Arial"/>
        </w:rPr>
        <w:t xml:space="preserve">State Convention </w:t>
      </w:r>
      <w:r w:rsidRPr="00C05754">
        <w:rPr>
          <w:rFonts w:ascii="Arial" w:hAnsi="Arial"/>
        </w:rPr>
        <w:t xml:space="preserve">October 24 through 26. She said there were a lot of positive training experiences and students felt that attending the convention was a beneficial experience. </w:t>
      </w:r>
    </w:p>
    <w:p w14:paraId="3ADD7EF4" w14:textId="77777777" w:rsidR="00B42DFB" w:rsidRPr="00C05754" w:rsidRDefault="00B42DFB" w:rsidP="00B42DFB">
      <w:pPr>
        <w:rPr>
          <w:rFonts w:ascii="Arial" w:hAnsi="Arial"/>
        </w:rPr>
      </w:pPr>
    </w:p>
    <w:p w14:paraId="18C705E4" w14:textId="3B9AD92D" w:rsidR="00B42DFB" w:rsidRPr="00C05754" w:rsidRDefault="00B42DFB" w:rsidP="00B42DFB">
      <w:pPr>
        <w:rPr>
          <w:rFonts w:ascii="Arial" w:hAnsi="Arial"/>
        </w:rPr>
      </w:pPr>
      <w:r w:rsidRPr="00C05754">
        <w:rPr>
          <w:rFonts w:ascii="Arial" w:hAnsi="Arial"/>
        </w:rPr>
        <w:t>Ms. Sibson said the Center has begun planning for the summer 2026 residential STEP program.</w:t>
      </w:r>
      <w:r w:rsidR="00D1206A" w:rsidRPr="00C05754">
        <w:rPr>
          <w:rFonts w:ascii="Arial" w:hAnsi="Arial"/>
        </w:rPr>
        <w:t xml:space="preserve"> She </w:t>
      </w:r>
      <w:r w:rsidRPr="00C05754">
        <w:rPr>
          <w:rFonts w:ascii="Arial" w:hAnsi="Arial"/>
        </w:rPr>
        <w:t xml:space="preserve">said during Federal Fiscal Year 25, the Orientation Center adult program served 15 students, five staff completed their staff training at the Center, and the Center provided 10 student tours. </w:t>
      </w:r>
    </w:p>
    <w:p w14:paraId="2639C2B6" w14:textId="77777777" w:rsidR="00B42DFB" w:rsidRPr="00C05754" w:rsidRDefault="00B42DFB" w:rsidP="00B42DFB">
      <w:pPr>
        <w:rPr>
          <w:rFonts w:ascii="Arial" w:hAnsi="Arial"/>
        </w:rPr>
      </w:pPr>
    </w:p>
    <w:p w14:paraId="10EF9384" w14:textId="548C93A4" w:rsidR="00B42DFB" w:rsidRPr="00C05754" w:rsidRDefault="00B42DFB" w:rsidP="00B42DFB">
      <w:pPr>
        <w:rPr>
          <w:rFonts w:ascii="Arial" w:hAnsi="Arial"/>
        </w:rPr>
      </w:pPr>
      <w:r w:rsidRPr="00C05754">
        <w:rPr>
          <w:rFonts w:ascii="Arial" w:hAnsi="Arial"/>
        </w:rPr>
        <w:t xml:space="preserve">Ms. Sibson said the Center just completed the CARF survey, which is done by the Commission on Accreditation of Rehabilitation Facilities every three years. She said the Center will receive the official report in 6 to 8 weeks. Ms. Sibson said the debriefing meeting </w:t>
      </w:r>
      <w:r w:rsidR="008175AF" w:rsidRPr="00C05754">
        <w:rPr>
          <w:rFonts w:ascii="Arial" w:hAnsi="Arial"/>
        </w:rPr>
        <w:t xml:space="preserve">was </w:t>
      </w:r>
      <w:r w:rsidRPr="00C05754">
        <w:rPr>
          <w:rFonts w:ascii="Arial" w:hAnsi="Arial"/>
        </w:rPr>
        <w:t xml:space="preserve">on November 18, </w:t>
      </w:r>
      <w:r w:rsidR="0060131F" w:rsidRPr="00C05754">
        <w:rPr>
          <w:rFonts w:ascii="Arial" w:hAnsi="Arial"/>
        </w:rPr>
        <w:t xml:space="preserve">and </w:t>
      </w:r>
      <w:r w:rsidR="0026173D" w:rsidRPr="00C05754">
        <w:rPr>
          <w:rFonts w:ascii="Arial" w:hAnsi="Arial"/>
        </w:rPr>
        <w:t xml:space="preserve">there were </w:t>
      </w:r>
      <w:r w:rsidRPr="00C05754">
        <w:rPr>
          <w:rFonts w:ascii="Arial" w:hAnsi="Arial"/>
        </w:rPr>
        <w:t xml:space="preserve">a handful of recommendations. She said the recommendations </w:t>
      </w:r>
      <w:r w:rsidR="00E01E35" w:rsidRPr="00C05754">
        <w:rPr>
          <w:rFonts w:ascii="Arial" w:hAnsi="Arial"/>
        </w:rPr>
        <w:t xml:space="preserve">included </w:t>
      </w:r>
      <w:r w:rsidRPr="00C05754">
        <w:rPr>
          <w:rFonts w:ascii="Arial" w:hAnsi="Arial"/>
        </w:rPr>
        <w:t xml:space="preserve">improvements to documentation. </w:t>
      </w:r>
      <w:r w:rsidR="00780A57" w:rsidRPr="00C05754">
        <w:rPr>
          <w:rFonts w:ascii="Arial" w:hAnsi="Arial"/>
        </w:rPr>
        <w:t xml:space="preserve">She </w:t>
      </w:r>
      <w:r w:rsidRPr="00C05754">
        <w:rPr>
          <w:rFonts w:ascii="Arial" w:hAnsi="Arial"/>
        </w:rPr>
        <w:t xml:space="preserve">said the Center keeps records of incident reports and any complaints or grievances received, and CARF wants the Center to provide annual analysis reports of the data being tracked. She said there were </w:t>
      </w:r>
      <w:r w:rsidR="00B530B4" w:rsidRPr="00C05754">
        <w:rPr>
          <w:rFonts w:ascii="Arial" w:hAnsi="Arial"/>
        </w:rPr>
        <w:t xml:space="preserve">also </w:t>
      </w:r>
      <w:r w:rsidRPr="00C05754">
        <w:rPr>
          <w:rFonts w:ascii="Arial" w:hAnsi="Arial"/>
        </w:rPr>
        <w:t xml:space="preserve">recommendations regarding documentation of competency training for instructional staff. Ms. Sibson said of the 960 CARF standards that apply to the Orientation Center, the Center will </w:t>
      </w:r>
      <w:r w:rsidR="00D70947" w:rsidRPr="00C05754">
        <w:rPr>
          <w:rFonts w:ascii="Arial" w:hAnsi="Arial"/>
        </w:rPr>
        <w:t xml:space="preserve">only have </w:t>
      </w:r>
      <w:r w:rsidRPr="00C05754">
        <w:rPr>
          <w:rFonts w:ascii="Arial" w:hAnsi="Arial"/>
        </w:rPr>
        <w:t>7 to 9 recommendations, and there were no findings.</w:t>
      </w:r>
    </w:p>
    <w:p w14:paraId="51FAE8CC" w14:textId="77777777" w:rsidR="00B42DFB" w:rsidRPr="00C05754" w:rsidRDefault="00B42DFB" w:rsidP="00B42DFB">
      <w:pPr>
        <w:rPr>
          <w:rFonts w:ascii="Arial" w:hAnsi="Arial"/>
        </w:rPr>
      </w:pPr>
    </w:p>
    <w:p w14:paraId="21C1BCA4" w14:textId="1197BC4D" w:rsidR="00B42DFB" w:rsidRPr="00C05754" w:rsidRDefault="00B42DFB" w:rsidP="00B42DFB">
      <w:pPr>
        <w:rPr>
          <w:rFonts w:ascii="Arial" w:hAnsi="Arial"/>
        </w:rPr>
      </w:pPr>
      <w:r w:rsidRPr="00C05754">
        <w:rPr>
          <w:rFonts w:ascii="Arial" w:hAnsi="Arial"/>
        </w:rPr>
        <w:t xml:space="preserve">Mr. Trapp said the CARF surveyors were very complimentary of Ms. Sibson and her team and expressed that the leadership at the Orientation Center is doing an excellent job. </w:t>
      </w:r>
      <w:r w:rsidR="00BE597B" w:rsidRPr="00C05754">
        <w:rPr>
          <w:rFonts w:ascii="Arial" w:hAnsi="Arial"/>
        </w:rPr>
        <w:t xml:space="preserve">He </w:t>
      </w:r>
      <w:r w:rsidRPr="00C05754">
        <w:rPr>
          <w:rFonts w:ascii="Arial" w:hAnsi="Arial"/>
        </w:rPr>
        <w:t xml:space="preserve">said it is impressive that there were no findings and just a few minor recommendations. </w:t>
      </w:r>
    </w:p>
    <w:p w14:paraId="206EB3F3" w14:textId="77777777" w:rsidR="00B42DFB" w:rsidRPr="00C05754" w:rsidRDefault="00B42DFB" w:rsidP="00B42DFB">
      <w:pPr>
        <w:rPr>
          <w:rFonts w:ascii="Arial" w:hAnsi="Arial"/>
        </w:rPr>
      </w:pPr>
    </w:p>
    <w:p w14:paraId="5FA093E3" w14:textId="28E8DB58" w:rsidR="00B42DFB" w:rsidRPr="00C05754" w:rsidRDefault="00B42DFB" w:rsidP="00B42DFB">
      <w:pPr>
        <w:rPr>
          <w:rFonts w:ascii="Arial" w:hAnsi="Arial"/>
        </w:rPr>
      </w:pPr>
      <w:r w:rsidRPr="00C05754">
        <w:rPr>
          <w:rFonts w:ascii="Arial" w:hAnsi="Arial"/>
        </w:rPr>
        <w:t xml:space="preserve">Commissioner Lansing said the CARF surveyor who called her was impressed that the Orientation Center is willing to let students take risks and is not over-protecting the students in training. Commissioner Lansing said when the CARF surveyor asked what is the one thing that makes this program what it is, Commissioner Lansing said it is the </w:t>
      </w:r>
      <w:r w:rsidRPr="00C05754">
        <w:rPr>
          <w:rFonts w:ascii="Arial" w:hAnsi="Arial"/>
        </w:rPr>
        <w:lastRenderedPageBreak/>
        <w:t>attitude and viewpoint the staff takes regarding blindness, and the CARF surveyor agreed.</w:t>
      </w:r>
    </w:p>
    <w:p w14:paraId="2E56521E" w14:textId="77777777" w:rsidR="00B42DFB" w:rsidRPr="00C05754" w:rsidRDefault="00B42DFB" w:rsidP="00B42DFB">
      <w:pPr>
        <w:rPr>
          <w:rFonts w:ascii="Arial" w:hAnsi="Arial"/>
        </w:rPr>
      </w:pPr>
    </w:p>
    <w:p w14:paraId="40991CE5" w14:textId="4FA3F99C" w:rsidR="00B42DFB" w:rsidRPr="00C05754" w:rsidRDefault="00B42DFB" w:rsidP="00B42DFB">
      <w:pPr>
        <w:rPr>
          <w:rFonts w:ascii="Arial" w:hAnsi="Arial"/>
        </w:rPr>
      </w:pPr>
      <w:r w:rsidRPr="00C05754">
        <w:rPr>
          <w:rFonts w:ascii="Arial" w:hAnsi="Arial"/>
        </w:rPr>
        <w:t xml:space="preserve">Mr. Trapp said it is a challenge to know where to draw the line as to </w:t>
      </w:r>
      <w:r w:rsidR="0060131F" w:rsidRPr="00C05754">
        <w:rPr>
          <w:rFonts w:ascii="Arial" w:hAnsi="Arial"/>
        </w:rPr>
        <w:t>h</w:t>
      </w:r>
      <w:r w:rsidRPr="00C05754">
        <w:rPr>
          <w:rFonts w:ascii="Arial" w:hAnsi="Arial"/>
        </w:rPr>
        <w:t xml:space="preserve">ow much risk to allow during training. He said if staff eliminate all the risk, then the training would have no real value. </w:t>
      </w:r>
      <w:r w:rsidR="00836893" w:rsidRPr="00C05754">
        <w:rPr>
          <w:rFonts w:ascii="Arial" w:hAnsi="Arial"/>
        </w:rPr>
        <w:t xml:space="preserve">He </w:t>
      </w:r>
      <w:r w:rsidRPr="00C05754">
        <w:rPr>
          <w:rFonts w:ascii="Arial" w:hAnsi="Arial"/>
        </w:rPr>
        <w:t xml:space="preserve">said the agency tries to make sure the level of risk is reasonable and appropriate, and students know what the risk is before starting the training. </w:t>
      </w:r>
    </w:p>
    <w:p w14:paraId="4CF6486B" w14:textId="77777777" w:rsidR="00B42DFB" w:rsidRPr="00C05754" w:rsidRDefault="00B42DFB" w:rsidP="00B42DFB">
      <w:pPr>
        <w:rPr>
          <w:rFonts w:ascii="Arial" w:hAnsi="Arial"/>
        </w:rPr>
      </w:pPr>
    </w:p>
    <w:p w14:paraId="1F4518CD" w14:textId="4FE291DA" w:rsidR="00B42DFB" w:rsidRPr="00C05754" w:rsidRDefault="00B42DFB" w:rsidP="00B42DFB">
      <w:pPr>
        <w:rPr>
          <w:rFonts w:ascii="Arial" w:hAnsi="Arial"/>
        </w:rPr>
      </w:pPr>
      <w:r w:rsidRPr="00C05754">
        <w:rPr>
          <w:rFonts w:ascii="Arial" w:hAnsi="Arial"/>
        </w:rPr>
        <w:t xml:space="preserve">Commissioner Lansing asked what accreditations the Orientation Center has. Ms. Sibson said the Center is the only training center that has both CARF certification and certification from the National Blindness Professional Certification Board as a Structured Discovery Training Center. </w:t>
      </w:r>
      <w:r w:rsidR="005E14F8" w:rsidRPr="00C05754">
        <w:rPr>
          <w:rFonts w:ascii="Arial" w:hAnsi="Arial"/>
        </w:rPr>
        <w:t xml:space="preserve">She </w:t>
      </w:r>
      <w:r w:rsidRPr="00C05754">
        <w:rPr>
          <w:rFonts w:ascii="Arial" w:hAnsi="Arial"/>
        </w:rPr>
        <w:t>said the Center will go through the recertification process with the NBPCB in 2026.</w:t>
      </w:r>
    </w:p>
    <w:p w14:paraId="38D5217A" w14:textId="77777777" w:rsidR="00B42DFB" w:rsidRPr="00C05754" w:rsidRDefault="00B42DFB" w:rsidP="00B42DFB">
      <w:pPr>
        <w:rPr>
          <w:rFonts w:ascii="Arial" w:hAnsi="Arial"/>
        </w:rPr>
      </w:pPr>
    </w:p>
    <w:p w14:paraId="63721737" w14:textId="77777777" w:rsidR="00B42DFB" w:rsidRPr="00C05754" w:rsidRDefault="00B42DFB" w:rsidP="00B42DFB">
      <w:pPr>
        <w:rPr>
          <w:rFonts w:ascii="Arial" w:hAnsi="Arial"/>
        </w:rPr>
      </w:pPr>
      <w:r w:rsidRPr="00C05754">
        <w:rPr>
          <w:rFonts w:ascii="Arial" w:hAnsi="Arial"/>
        </w:rPr>
        <w:t>e. Skills Center, Kelly Burma</w:t>
      </w:r>
    </w:p>
    <w:p w14:paraId="2AF18747" w14:textId="77777777" w:rsidR="00B42DFB" w:rsidRPr="00C05754" w:rsidRDefault="00B42DFB" w:rsidP="00B42DFB">
      <w:pPr>
        <w:rPr>
          <w:rFonts w:ascii="Arial" w:hAnsi="Arial"/>
        </w:rPr>
      </w:pPr>
    </w:p>
    <w:p w14:paraId="00FED2E2" w14:textId="1F135FB0" w:rsidR="00B42DFB" w:rsidRPr="00C05754" w:rsidRDefault="00B42DFB" w:rsidP="00B42DFB">
      <w:pPr>
        <w:rPr>
          <w:rFonts w:ascii="Arial" w:hAnsi="Arial"/>
        </w:rPr>
      </w:pPr>
      <w:r w:rsidRPr="00C05754">
        <w:rPr>
          <w:rFonts w:ascii="Arial" w:hAnsi="Arial"/>
        </w:rPr>
        <w:t xml:space="preserve">Ms. Burma said the Skills Center is currently serving six individuals, two of whom are eligible for Pre-ETS services. </w:t>
      </w:r>
      <w:r w:rsidR="00090F0C" w:rsidRPr="00C05754">
        <w:rPr>
          <w:rFonts w:ascii="Arial" w:hAnsi="Arial"/>
        </w:rPr>
        <w:t xml:space="preserve">She </w:t>
      </w:r>
      <w:r w:rsidRPr="00C05754">
        <w:rPr>
          <w:rFonts w:ascii="Arial" w:hAnsi="Arial"/>
        </w:rPr>
        <w:t xml:space="preserve">said the Center is in the process of filling one staff position. Ms. Burma said she was </w:t>
      </w:r>
      <w:r w:rsidR="007077D8" w:rsidRPr="00C05754">
        <w:rPr>
          <w:rFonts w:ascii="Arial" w:hAnsi="Arial"/>
        </w:rPr>
        <w:t xml:space="preserve">very involved </w:t>
      </w:r>
      <w:r w:rsidRPr="00C05754">
        <w:rPr>
          <w:rFonts w:ascii="Arial" w:hAnsi="Arial"/>
        </w:rPr>
        <w:t xml:space="preserve">in the Disability Employment Awareness Month DEAM event on October 15. </w:t>
      </w:r>
    </w:p>
    <w:p w14:paraId="4AECC8EB" w14:textId="77777777" w:rsidR="00B42DFB" w:rsidRPr="00C05754" w:rsidRDefault="00B42DFB" w:rsidP="00B42DFB">
      <w:pPr>
        <w:rPr>
          <w:rFonts w:ascii="Arial" w:hAnsi="Arial"/>
        </w:rPr>
      </w:pPr>
    </w:p>
    <w:p w14:paraId="78E4CEA3" w14:textId="6EE55D60" w:rsidR="00B42DFB" w:rsidRPr="00C05754" w:rsidRDefault="00B42DFB" w:rsidP="00B42DFB">
      <w:pPr>
        <w:rPr>
          <w:rFonts w:ascii="Arial" w:hAnsi="Arial"/>
        </w:rPr>
      </w:pPr>
      <w:r w:rsidRPr="00C05754">
        <w:rPr>
          <w:rFonts w:ascii="Arial" w:hAnsi="Arial"/>
        </w:rPr>
        <w:t xml:space="preserve">Ms. Burma said the Navajo speech synthesizer project is in the data collection phase, and she and Ms. Smith met with Ms. Seanez, Director of the Navajo Vocational Rehabilitation </w:t>
      </w:r>
      <w:r w:rsidR="000E7AD2" w:rsidRPr="00C05754">
        <w:rPr>
          <w:rFonts w:ascii="Arial" w:hAnsi="Arial"/>
        </w:rPr>
        <w:t>p</w:t>
      </w:r>
      <w:r w:rsidRPr="00C05754">
        <w:rPr>
          <w:rFonts w:ascii="Arial" w:hAnsi="Arial"/>
        </w:rPr>
        <w:t xml:space="preserve">rogram, to plan next steps for the project. </w:t>
      </w:r>
    </w:p>
    <w:p w14:paraId="7CD844C3" w14:textId="77777777" w:rsidR="00B42DFB" w:rsidRPr="00C05754" w:rsidRDefault="00B42DFB" w:rsidP="00B42DFB">
      <w:pPr>
        <w:rPr>
          <w:rFonts w:ascii="Arial" w:hAnsi="Arial"/>
        </w:rPr>
      </w:pPr>
    </w:p>
    <w:p w14:paraId="0FD2EF4B" w14:textId="77777777" w:rsidR="00B42DFB" w:rsidRPr="00C05754" w:rsidRDefault="00B42DFB" w:rsidP="00B42DFB">
      <w:pPr>
        <w:rPr>
          <w:rFonts w:ascii="Arial" w:hAnsi="Arial"/>
        </w:rPr>
      </w:pPr>
      <w:r w:rsidRPr="00C05754">
        <w:rPr>
          <w:rFonts w:ascii="Arial" w:hAnsi="Arial"/>
        </w:rPr>
        <w:t>9. Unfinished Business</w:t>
      </w:r>
    </w:p>
    <w:p w14:paraId="2A32CCDD" w14:textId="77777777" w:rsidR="00B42DFB" w:rsidRPr="00C05754" w:rsidRDefault="00B42DFB" w:rsidP="00B42DFB">
      <w:pPr>
        <w:rPr>
          <w:rFonts w:ascii="Arial" w:hAnsi="Arial"/>
        </w:rPr>
      </w:pPr>
    </w:p>
    <w:p w14:paraId="79EA1219" w14:textId="77777777" w:rsidR="00B42DFB" w:rsidRPr="00C05754" w:rsidRDefault="00B42DFB" w:rsidP="00B42DFB">
      <w:pPr>
        <w:rPr>
          <w:rFonts w:ascii="Arial" w:hAnsi="Arial"/>
        </w:rPr>
      </w:pPr>
      <w:r w:rsidRPr="00C05754">
        <w:rPr>
          <w:rFonts w:ascii="Arial" w:hAnsi="Arial"/>
        </w:rPr>
        <w:t xml:space="preserve"> a. Update on Part B Independent Living Funds, Greg Trapp</w:t>
      </w:r>
    </w:p>
    <w:p w14:paraId="23C544CA" w14:textId="77777777" w:rsidR="00B42DFB" w:rsidRPr="00C05754" w:rsidRDefault="00B42DFB" w:rsidP="00B42DFB">
      <w:pPr>
        <w:rPr>
          <w:rFonts w:ascii="Arial" w:hAnsi="Arial"/>
        </w:rPr>
      </w:pPr>
    </w:p>
    <w:p w14:paraId="61ECCF06" w14:textId="14BD1962" w:rsidR="00B42DFB" w:rsidRPr="00C05754" w:rsidRDefault="00B42DFB" w:rsidP="00B42DFB">
      <w:pPr>
        <w:rPr>
          <w:rFonts w:ascii="Arial" w:hAnsi="Arial"/>
        </w:rPr>
      </w:pPr>
      <w:r w:rsidRPr="00C05754">
        <w:rPr>
          <w:rFonts w:ascii="Arial" w:hAnsi="Arial"/>
        </w:rPr>
        <w:t xml:space="preserve">Mr. Trapp said the Commission has received Part B Independent Living funds for </w:t>
      </w:r>
      <w:r w:rsidR="00765FD3" w:rsidRPr="00C05754">
        <w:rPr>
          <w:rFonts w:ascii="Arial" w:hAnsi="Arial"/>
        </w:rPr>
        <w:t xml:space="preserve">about </w:t>
      </w:r>
      <w:r w:rsidRPr="00C05754">
        <w:rPr>
          <w:rFonts w:ascii="Arial" w:hAnsi="Arial"/>
        </w:rPr>
        <w:t xml:space="preserve">40 years, which the Commission uses to provide Independent Living services to people of all ages. He said the Commission receives $225,000 in Older Blind funds, which are restricted to people who are age 55 and over. He said the Part B funds are not restricted </w:t>
      </w:r>
      <w:r w:rsidR="005B0890" w:rsidRPr="00C05754">
        <w:rPr>
          <w:rFonts w:ascii="Arial" w:hAnsi="Arial"/>
        </w:rPr>
        <w:t xml:space="preserve">by </w:t>
      </w:r>
      <w:r w:rsidRPr="00C05754">
        <w:rPr>
          <w:rFonts w:ascii="Arial" w:hAnsi="Arial"/>
        </w:rPr>
        <w:t xml:space="preserve">age. </w:t>
      </w:r>
    </w:p>
    <w:p w14:paraId="25D74FC1" w14:textId="77777777" w:rsidR="00B42DFB" w:rsidRPr="00C05754" w:rsidRDefault="00B42DFB" w:rsidP="00B42DFB">
      <w:pPr>
        <w:rPr>
          <w:rFonts w:ascii="Arial" w:hAnsi="Arial"/>
        </w:rPr>
      </w:pPr>
    </w:p>
    <w:p w14:paraId="34C54F32" w14:textId="77777777" w:rsidR="008E181C" w:rsidRPr="00C05754" w:rsidRDefault="00B42DFB" w:rsidP="00B42DFB">
      <w:pPr>
        <w:rPr>
          <w:rFonts w:ascii="Arial" w:hAnsi="Arial"/>
        </w:rPr>
      </w:pPr>
      <w:r w:rsidRPr="00C05754">
        <w:rPr>
          <w:rFonts w:ascii="Arial" w:hAnsi="Arial"/>
        </w:rPr>
        <w:t xml:space="preserve">Mr. Trapp said the Commission uses the Part B funds to serve </w:t>
      </w:r>
      <w:r w:rsidR="008F4AC4" w:rsidRPr="00C05754">
        <w:rPr>
          <w:rFonts w:ascii="Arial" w:hAnsi="Arial"/>
        </w:rPr>
        <w:t xml:space="preserve">about </w:t>
      </w:r>
      <w:r w:rsidRPr="00C05754">
        <w:rPr>
          <w:rFonts w:ascii="Arial" w:hAnsi="Arial"/>
        </w:rPr>
        <w:t xml:space="preserve">100 people </w:t>
      </w:r>
      <w:r w:rsidR="008F4AC4" w:rsidRPr="00C05754">
        <w:rPr>
          <w:rFonts w:ascii="Arial" w:hAnsi="Arial"/>
        </w:rPr>
        <w:t xml:space="preserve">per </w:t>
      </w:r>
      <w:r w:rsidRPr="00C05754">
        <w:rPr>
          <w:rFonts w:ascii="Arial" w:hAnsi="Arial"/>
        </w:rPr>
        <w:t xml:space="preserve">year, and are primarily used to help people who have recently gone blind and have no employment goal. He said the Commission </w:t>
      </w:r>
      <w:r w:rsidR="002C6AEA" w:rsidRPr="00C05754">
        <w:rPr>
          <w:rFonts w:ascii="Arial" w:hAnsi="Arial"/>
        </w:rPr>
        <w:t xml:space="preserve">helps these newly blinded persons </w:t>
      </w:r>
      <w:r w:rsidRPr="00C05754">
        <w:rPr>
          <w:rFonts w:ascii="Arial" w:hAnsi="Arial"/>
        </w:rPr>
        <w:t>realize that blindness is not the end of their li</w:t>
      </w:r>
      <w:r w:rsidR="000F5F5A" w:rsidRPr="00C05754">
        <w:rPr>
          <w:rFonts w:ascii="Arial" w:hAnsi="Arial"/>
        </w:rPr>
        <w:t>v</w:t>
      </w:r>
      <w:r w:rsidRPr="00C05754">
        <w:rPr>
          <w:rFonts w:ascii="Arial" w:hAnsi="Arial"/>
        </w:rPr>
        <w:t>e</w:t>
      </w:r>
      <w:r w:rsidR="000F5F5A" w:rsidRPr="00C05754">
        <w:rPr>
          <w:rFonts w:ascii="Arial" w:hAnsi="Arial"/>
        </w:rPr>
        <w:t>s</w:t>
      </w:r>
      <w:r w:rsidRPr="00C05754">
        <w:rPr>
          <w:rFonts w:ascii="Arial" w:hAnsi="Arial"/>
        </w:rPr>
        <w:t xml:space="preserve">. </w:t>
      </w:r>
    </w:p>
    <w:p w14:paraId="01491C57" w14:textId="77777777" w:rsidR="008E181C" w:rsidRPr="00C05754" w:rsidRDefault="008E181C" w:rsidP="00B42DFB">
      <w:pPr>
        <w:rPr>
          <w:rFonts w:ascii="Arial" w:hAnsi="Arial"/>
        </w:rPr>
      </w:pPr>
    </w:p>
    <w:p w14:paraId="2418BA04" w14:textId="6A662A00" w:rsidR="00B42DFB" w:rsidRPr="00C05754" w:rsidRDefault="00B42DFB" w:rsidP="00B42DFB">
      <w:pPr>
        <w:rPr>
          <w:rFonts w:ascii="Arial" w:hAnsi="Arial"/>
        </w:rPr>
      </w:pPr>
      <w:r w:rsidRPr="00C05754">
        <w:rPr>
          <w:rFonts w:ascii="Arial" w:hAnsi="Arial"/>
        </w:rPr>
        <w:t xml:space="preserve">Mr. Trapp said the Part B funds are important </w:t>
      </w:r>
      <w:r w:rsidR="00DC59E8" w:rsidRPr="00C05754">
        <w:rPr>
          <w:rFonts w:ascii="Arial" w:hAnsi="Arial"/>
        </w:rPr>
        <w:t xml:space="preserve">because they </w:t>
      </w:r>
      <w:r w:rsidRPr="00C05754">
        <w:rPr>
          <w:rFonts w:ascii="Arial" w:hAnsi="Arial"/>
        </w:rPr>
        <w:t xml:space="preserve">enable the Commission to leverage Social Security program income the Commission receives when VR services enable a participant to go off Social Security disability benefits. He said an exception in the Rehab Act allows the Commission to spend Social Security program income on Independent Living services. </w:t>
      </w:r>
      <w:r w:rsidR="00A06600" w:rsidRPr="00C05754">
        <w:rPr>
          <w:rFonts w:ascii="Arial" w:hAnsi="Arial"/>
        </w:rPr>
        <w:t xml:space="preserve">He </w:t>
      </w:r>
      <w:r w:rsidRPr="00C05754">
        <w:rPr>
          <w:rFonts w:ascii="Arial" w:hAnsi="Arial"/>
        </w:rPr>
        <w:t xml:space="preserve">said federal regulations require program income supplement other federal funds. He said the regulations implement the addition method </w:t>
      </w:r>
      <w:r w:rsidRPr="00C05754">
        <w:rPr>
          <w:rFonts w:ascii="Arial" w:hAnsi="Arial"/>
        </w:rPr>
        <w:lastRenderedPageBreak/>
        <w:t xml:space="preserve">of accounting, meaning that the program income is added to a source of other federal revenue. He said if the Commission does not </w:t>
      </w:r>
      <w:r w:rsidR="0089120D" w:rsidRPr="00C05754">
        <w:rPr>
          <w:rFonts w:ascii="Arial" w:hAnsi="Arial"/>
        </w:rPr>
        <w:t xml:space="preserve">get </w:t>
      </w:r>
      <w:r w:rsidRPr="00C05754">
        <w:rPr>
          <w:rFonts w:ascii="Arial" w:hAnsi="Arial"/>
        </w:rPr>
        <w:t xml:space="preserve">the Part B funds, then the agency </w:t>
      </w:r>
      <w:r w:rsidR="0089120D" w:rsidRPr="00C05754">
        <w:rPr>
          <w:rFonts w:ascii="Arial" w:hAnsi="Arial"/>
        </w:rPr>
        <w:t xml:space="preserve">cannot </w:t>
      </w:r>
      <w:r w:rsidRPr="00C05754">
        <w:rPr>
          <w:rFonts w:ascii="Arial" w:hAnsi="Arial"/>
        </w:rPr>
        <w:t xml:space="preserve">add the program income to the Part B funds. </w:t>
      </w:r>
      <w:r w:rsidR="00C9577B" w:rsidRPr="00C05754">
        <w:rPr>
          <w:rFonts w:ascii="Arial" w:hAnsi="Arial"/>
        </w:rPr>
        <w:t xml:space="preserve">He </w:t>
      </w:r>
      <w:r w:rsidRPr="00C05754">
        <w:rPr>
          <w:rFonts w:ascii="Arial" w:hAnsi="Arial"/>
        </w:rPr>
        <w:t xml:space="preserve">said the loss of the Part B funds </w:t>
      </w:r>
      <w:r w:rsidR="001A08D0" w:rsidRPr="00C05754">
        <w:rPr>
          <w:rFonts w:ascii="Arial" w:hAnsi="Arial"/>
        </w:rPr>
        <w:t xml:space="preserve">would </w:t>
      </w:r>
      <w:r w:rsidRPr="00C05754">
        <w:rPr>
          <w:rFonts w:ascii="Arial" w:hAnsi="Arial"/>
        </w:rPr>
        <w:t xml:space="preserve">cost the state of New Mexico many hundreds of thousands of dollars. </w:t>
      </w:r>
    </w:p>
    <w:p w14:paraId="63A4F029" w14:textId="77777777" w:rsidR="00B42DFB" w:rsidRPr="00C05754" w:rsidRDefault="00B42DFB" w:rsidP="00B42DFB">
      <w:pPr>
        <w:rPr>
          <w:rFonts w:ascii="Arial" w:hAnsi="Arial"/>
        </w:rPr>
      </w:pPr>
    </w:p>
    <w:p w14:paraId="499E4463" w14:textId="65790B0E" w:rsidR="00B42DFB" w:rsidRPr="00C05754" w:rsidRDefault="00B42DFB" w:rsidP="00B42DFB">
      <w:pPr>
        <w:rPr>
          <w:rFonts w:ascii="Arial" w:hAnsi="Arial"/>
        </w:rPr>
      </w:pPr>
      <w:r w:rsidRPr="00C05754">
        <w:rPr>
          <w:rFonts w:ascii="Arial" w:hAnsi="Arial"/>
        </w:rPr>
        <w:t>Mr. Trapp said the State Independent Living Council drafted a new State Plan for Independent Living or SPIL</w:t>
      </w:r>
      <w:r w:rsidR="00943B3F" w:rsidRPr="00C05754">
        <w:rPr>
          <w:rFonts w:ascii="Arial" w:hAnsi="Arial"/>
        </w:rPr>
        <w:t xml:space="preserve"> in 2024</w:t>
      </w:r>
      <w:r w:rsidR="00614AE9" w:rsidRPr="00C05754">
        <w:rPr>
          <w:rFonts w:ascii="Arial" w:hAnsi="Arial"/>
        </w:rPr>
        <w:t>.</w:t>
      </w:r>
      <w:r w:rsidRPr="00C05754">
        <w:rPr>
          <w:rFonts w:ascii="Arial" w:hAnsi="Arial"/>
        </w:rPr>
        <w:t xml:space="preserve"> </w:t>
      </w:r>
      <w:r w:rsidR="00614AE9" w:rsidRPr="00C05754">
        <w:rPr>
          <w:rFonts w:ascii="Arial" w:hAnsi="Arial"/>
        </w:rPr>
        <w:t xml:space="preserve">He said </w:t>
      </w:r>
      <w:r w:rsidRPr="00C05754">
        <w:rPr>
          <w:rFonts w:ascii="Arial" w:hAnsi="Arial"/>
        </w:rPr>
        <w:t xml:space="preserve">the Commission became aware of the changes to the SPIL </w:t>
      </w:r>
      <w:r w:rsidR="00D65D91" w:rsidRPr="00C05754">
        <w:rPr>
          <w:rFonts w:ascii="Arial" w:hAnsi="Arial"/>
        </w:rPr>
        <w:t xml:space="preserve">after </w:t>
      </w:r>
      <w:r w:rsidRPr="00C05754">
        <w:rPr>
          <w:rFonts w:ascii="Arial" w:hAnsi="Arial"/>
        </w:rPr>
        <w:t xml:space="preserve">reviewing the draft </w:t>
      </w:r>
      <w:r w:rsidR="00DB0A41" w:rsidRPr="00C05754">
        <w:rPr>
          <w:rFonts w:ascii="Arial" w:hAnsi="Arial"/>
        </w:rPr>
        <w:t>SPIL</w:t>
      </w:r>
      <w:r w:rsidRPr="00C05754">
        <w:rPr>
          <w:rFonts w:ascii="Arial" w:hAnsi="Arial"/>
        </w:rPr>
        <w:t>. He said the Commission attended a meeting of the SILC on May 15 and proposed a compromise that was voted on and was sent to the SPIL Development Committee. He said the Commission learned that the compromise was not agreed upon three days before the June 10 meeting. He said at the June 10 meeting the SILC voted to adopt the plan as originally proposed prior to the May 15 meeting, which removed the Commission’s Part B fund</w:t>
      </w:r>
      <w:r w:rsidR="00341FE5" w:rsidRPr="00C05754">
        <w:rPr>
          <w:rFonts w:ascii="Arial" w:hAnsi="Arial"/>
        </w:rPr>
        <w:t>s</w:t>
      </w:r>
      <w:r w:rsidRPr="00C05754">
        <w:rPr>
          <w:rFonts w:ascii="Arial" w:hAnsi="Arial"/>
        </w:rPr>
        <w:t>.</w:t>
      </w:r>
    </w:p>
    <w:p w14:paraId="57B26E98" w14:textId="77777777" w:rsidR="00B42DFB" w:rsidRPr="00C05754" w:rsidRDefault="00B42DFB" w:rsidP="00B42DFB">
      <w:pPr>
        <w:rPr>
          <w:rFonts w:ascii="Arial" w:hAnsi="Arial"/>
        </w:rPr>
      </w:pPr>
    </w:p>
    <w:p w14:paraId="30593BE6" w14:textId="6635EC28" w:rsidR="00B42DFB" w:rsidRPr="00C05754" w:rsidRDefault="00B42DFB" w:rsidP="00B42DFB">
      <w:pPr>
        <w:rPr>
          <w:rFonts w:ascii="Arial" w:hAnsi="Arial"/>
        </w:rPr>
      </w:pPr>
      <w:r w:rsidRPr="00C05754">
        <w:rPr>
          <w:rFonts w:ascii="Arial" w:hAnsi="Arial"/>
        </w:rPr>
        <w:t xml:space="preserve">Mr. Trapp said the Commission </w:t>
      </w:r>
      <w:r w:rsidR="00E47FA3" w:rsidRPr="00C05754">
        <w:rPr>
          <w:rFonts w:ascii="Arial" w:hAnsi="Arial"/>
        </w:rPr>
        <w:t xml:space="preserve">proposed </w:t>
      </w:r>
      <w:r w:rsidRPr="00C05754">
        <w:rPr>
          <w:rFonts w:ascii="Arial" w:hAnsi="Arial"/>
        </w:rPr>
        <w:t xml:space="preserve">a second compromise to amend the </w:t>
      </w:r>
      <w:r w:rsidR="00E47FA3" w:rsidRPr="00C05754">
        <w:rPr>
          <w:rFonts w:ascii="Arial" w:hAnsi="Arial"/>
        </w:rPr>
        <w:t xml:space="preserve">SPIL </w:t>
      </w:r>
      <w:r w:rsidRPr="00C05754">
        <w:rPr>
          <w:rFonts w:ascii="Arial" w:hAnsi="Arial"/>
        </w:rPr>
        <w:t xml:space="preserve">to split the $19,284 of Part B funding DVR would be receiving between DVR and the Commission. He said that would </w:t>
      </w:r>
      <w:r w:rsidR="00DF3AD2" w:rsidRPr="00C05754">
        <w:rPr>
          <w:rFonts w:ascii="Arial" w:hAnsi="Arial"/>
        </w:rPr>
        <w:t xml:space="preserve">allow </w:t>
      </w:r>
      <w:r w:rsidRPr="00C05754">
        <w:rPr>
          <w:rFonts w:ascii="Arial" w:hAnsi="Arial"/>
        </w:rPr>
        <w:t xml:space="preserve">the Commission to spend program income on </w:t>
      </w:r>
      <w:r w:rsidR="00ED794E" w:rsidRPr="00C05754">
        <w:rPr>
          <w:rFonts w:ascii="Arial" w:hAnsi="Arial"/>
        </w:rPr>
        <w:t xml:space="preserve">Independent Living </w:t>
      </w:r>
      <w:r w:rsidRPr="00C05754">
        <w:rPr>
          <w:rFonts w:ascii="Arial" w:hAnsi="Arial"/>
        </w:rPr>
        <w:t xml:space="preserve">services. Mr. Trapp </w:t>
      </w:r>
      <w:r w:rsidR="005F3C28" w:rsidRPr="00C05754">
        <w:rPr>
          <w:rFonts w:ascii="Arial" w:hAnsi="Arial"/>
        </w:rPr>
        <w:t xml:space="preserve">said he </w:t>
      </w:r>
      <w:r w:rsidRPr="00C05754">
        <w:rPr>
          <w:rFonts w:ascii="Arial" w:hAnsi="Arial"/>
        </w:rPr>
        <w:t xml:space="preserve">emailed the SILC </w:t>
      </w:r>
      <w:r w:rsidR="00FE333D" w:rsidRPr="00C05754">
        <w:rPr>
          <w:rFonts w:ascii="Arial" w:hAnsi="Arial"/>
        </w:rPr>
        <w:t>c</w:t>
      </w:r>
      <w:r w:rsidRPr="00C05754">
        <w:rPr>
          <w:rFonts w:ascii="Arial" w:hAnsi="Arial"/>
        </w:rPr>
        <w:t xml:space="preserve">hair and </w:t>
      </w:r>
      <w:r w:rsidR="00FE333D" w:rsidRPr="00C05754">
        <w:rPr>
          <w:rFonts w:ascii="Arial" w:hAnsi="Arial"/>
        </w:rPr>
        <w:t>e</w:t>
      </w:r>
      <w:r w:rsidRPr="00C05754">
        <w:rPr>
          <w:rFonts w:ascii="Arial" w:hAnsi="Arial"/>
        </w:rPr>
        <w:t xml:space="preserve">xecutive </w:t>
      </w:r>
      <w:r w:rsidR="00FE333D" w:rsidRPr="00C05754">
        <w:rPr>
          <w:rFonts w:ascii="Arial" w:hAnsi="Arial"/>
        </w:rPr>
        <w:t>d</w:t>
      </w:r>
      <w:r w:rsidRPr="00C05754">
        <w:rPr>
          <w:rFonts w:ascii="Arial" w:hAnsi="Arial"/>
        </w:rPr>
        <w:t xml:space="preserve">irector on January 6, but there was no willingness to consider the change to the Part B funding. </w:t>
      </w:r>
    </w:p>
    <w:p w14:paraId="6A5BB0E2" w14:textId="77777777" w:rsidR="00B42DFB" w:rsidRPr="00C05754" w:rsidRDefault="00B42DFB" w:rsidP="00B42DFB">
      <w:pPr>
        <w:rPr>
          <w:rFonts w:ascii="Arial" w:hAnsi="Arial"/>
        </w:rPr>
      </w:pPr>
    </w:p>
    <w:p w14:paraId="3AB6DED9" w14:textId="45D5E658" w:rsidR="00B42DFB" w:rsidRPr="00C05754" w:rsidRDefault="00B42DFB" w:rsidP="00B42DFB">
      <w:pPr>
        <w:rPr>
          <w:rFonts w:ascii="Arial" w:hAnsi="Arial"/>
        </w:rPr>
      </w:pPr>
      <w:r w:rsidRPr="00C05754">
        <w:rPr>
          <w:rFonts w:ascii="Arial" w:hAnsi="Arial"/>
        </w:rPr>
        <w:t xml:space="preserve">Mr. Trapp said the new DVR director has a strong background in alternative dispute resolution, </w:t>
      </w:r>
      <w:r w:rsidR="005F3C28" w:rsidRPr="00C05754">
        <w:rPr>
          <w:rFonts w:ascii="Arial" w:hAnsi="Arial"/>
        </w:rPr>
        <w:t xml:space="preserve">and </w:t>
      </w:r>
      <w:r w:rsidRPr="00C05754">
        <w:rPr>
          <w:rFonts w:ascii="Arial" w:hAnsi="Arial"/>
        </w:rPr>
        <w:t xml:space="preserve">has taken an active role trying to </w:t>
      </w:r>
      <w:r w:rsidR="0068564D" w:rsidRPr="00C05754">
        <w:rPr>
          <w:rFonts w:ascii="Arial" w:hAnsi="Arial"/>
        </w:rPr>
        <w:t xml:space="preserve">find a </w:t>
      </w:r>
      <w:r w:rsidRPr="00C05754">
        <w:rPr>
          <w:rFonts w:ascii="Arial" w:hAnsi="Arial"/>
        </w:rPr>
        <w:t xml:space="preserve">compromise. Mr. Trapp said the Commission has </w:t>
      </w:r>
      <w:r w:rsidR="005C71AD" w:rsidRPr="00C05754">
        <w:rPr>
          <w:rFonts w:ascii="Arial" w:hAnsi="Arial"/>
        </w:rPr>
        <w:t xml:space="preserve">tried </w:t>
      </w:r>
      <w:r w:rsidRPr="00C05754">
        <w:rPr>
          <w:rFonts w:ascii="Arial" w:hAnsi="Arial"/>
        </w:rPr>
        <w:t>to come up with a way to use the state’s limited resources to serve people with disabilities</w:t>
      </w:r>
      <w:r w:rsidR="005C71AD" w:rsidRPr="00C05754">
        <w:rPr>
          <w:rFonts w:ascii="Arial" w:hAnsi="Arial"/>
        </w:rPr>
        <w:t>.</w:t>
      </w:r>
      <w:r w:rsidRPr="00C05754">
        <w:rPr>
          <w:rFonts w:ascii="Arial" w:hAnsi="Arial"/>
        </w:rPr>
        <w:t xml:space="preserve"> </w:t>
      </w:r>
      <w:r w:rsidR="00F94775" w:rsidRPr="00C05754">
        <w:rPr>
          <w:rFonts w:ascii="Arial" w:hAnsi="Arial"/>
        </w:rPr>
        <w:t xml:space="preserve">He </w:t>
      </w:r>
      <w:r w:rsidRPr="00C05754">
        <w:rPr>
          <w:rFonts w:ascii="Arial" w:hAnsi="Arial"/>
        </w:rPr>
        <w:t xml:space="preserve">said that a compromise does not look promising </w:t>
      </w:r>
      <w:r w:rsidR="00C1773B" w:rsidRPr="00C05754">
        <w:rPr>
          <w:rFonts w:ascii="Arial" w:hAnsi="Arial"/>
        </w:rPr>
        <w:t xml:space="preserve">based on </w:t>
      </w:r>
      <w:r w:rsidRPr="00C05754">
        <w:rPr>
          <w:rFonts w:ascii="Arial" w:hAnsi="Arial"/>
        </w:rPr>
        <w:t xml:space="preserve">responses from the SILC executive director and SILC chair. Mr. Trapp said the Commission will continue to approach this issue with every desire to try to cooperate and reach a compromise. </w:t>
      </w:r>
    </w:p>
    <w:p w14:paraId="149004C0" w14:textId="77777777" w:rsidR="00B42DFB" w:rsidRPr="00C05754" w:rsidRDefault="00B42DFB" w:rsidP="00B42DFB">
      <w:pPr>
        <w:rPr>
          <w:rFonts w:ascii="Arial" w:hAnsi="Arial"/>
        </w:rPr>
      </w:pPr>
    </w:p>
    <w:p w14:paraId="7412EC06" w14:textId="214C9195" w:rsidR="00B42DFB" w:rsidRPr="00C05754" w:rsidRDefault="00B42DFB" w:rsidP="00B42DFB">
      <w:pPr>
        <w:rPr>
          <w:rFonts w:ascii="Arial" w:hAnsi="Arial"/>
        </w:rPr>
      </w:pPr>
      <w:r w:rsidRPr="00C05754">
        <w:rPr>
          <w:rFonts w:ascii="Arial" w:hAnsi="Arial"/>
        </w:rPr>
        <w:t xml:space="preserve">Mr. Trapp said the Commission has carried over half of the Part B funds into Federal Fiscal Year 26. </w:t>
      </w:r>
      <w:r w:rsidR="00A81395" w:rsidRPr="00C05754">
        <w:rPr>
          <w:rFonts w:ascii="Arial" w:hAnsi="Arial"/>
        </w:rPr>
        <w:t xml:space="preserve">He </w:t>
      </w:r>
      <w:r w:rsidRPr="00C05754">
        <w:rPr>
          <w:rFonts w:ascii="Arial" w:hAnsi="Arial"/>
        </w:rPr>
        <w:t xml:space="preserve">said the Commission wanted to </w:t>
      </w:r>
      <w:r w:rsidR="00881637" w:rsidRPr="00C05754">
        <w:rPr>
          <w:rFonts w:ascii="Arial" w:hAnsi="Arial"/>
        </w:rPr>
        <w:t xml:space="preserve">gain </w:t>
      </w:r>
      <w:r w:rsidRPr="00C05754">
        <w:rPr>
          <w:rFonts w:ascii="Arial" w:hAnsi="Arial"/>
        </w:rPr>
        <w:t xml:space="preserve">as much time as possible, </w:t>
      </w:r>
      <w:r w:rsidR="00881637" w:rsidRPr="00C05754">
        <w:rPr>
          <w:rFonts w:ascii="Arial" w:hAnsi="Arial"/>
        </w:rPr>
        <w:t xml:space="preserve">and </w:t>
      </w:r>
      <w:r w:rsidRPr="00C05754">
        <w:rPr>
          <w:rFonts w:ascii="Arial" w:hAnsi="Arial"/>
        </w:rPr>
        <w:t xml:space="preserve">by carrying over Part B funds into FY 26, the Commission can continue to spend program income on </w:t>
      </w:r>
      <w:r w:rsidR="0073300D" w:rsidRPr="00C05754">
        <w:rPr>
          <w:rFonts w:ascii="Arial" w:hAnsi="Arial"/>
        </w:rPr>
        <w:t xml:space="preserve">persons who are blind or </w:t>
      </w:r>
      <w:r w:rsidRPr="00C05754">
        <w:rPr>
          <w:rFonts w:ascii="Arial" w:hAnsi="Arial"/>
        </w:rPr>
        <w:t xml:space="preserve">low vision </w:t>
      </w:r>
      <w:r w:rsidR="002C21D2" w:rsidRPr="00C05754">
        <w:rPr>
          <w:rFonts w:ascii="Arial" w:hAnsi="Arial"/>
        </w:rPr>
        <w:t xml:space="preserve">and </w:t>
      </w:r>
      <w:r w:rsidRPr="00C05754">
        <w:rPr>
          <w:rFonts w:ascii="Arial" w:hAnsi="Arial"/>
        </w:rPr>
        <w:t>younger than 55.</w:t>
      </w:r>
    </w:p>
    <w:p w14:paraId="14F59DD0" w14:textId="77777777" w:rsidR="00B42DFB" w:rsidRPr="00C05754" w:rsidRDefault="00B42DFB" w:rsidP="00B42DFB">
      <w:pPr>
        <w:rPr>
          <w:rFonts w:ascii="Arial" w:hAnsi="Arial"/>
        </w:rPr>
      </w:pPr>
    </w:p>
    <w:p w14:paraId="2DB40350" w14:textId="0DFBC9F8" w:rsidR="00B42DFB" w:rsidRPr="00C05754" w:rsidRDefault="00B42DFB" w:rsidP="00B42DFB">
      <w:pPr>
        <w:rPr>
          <w:rFonts w:ascii="Arial" w:hAnsi="Arial"/>
        </w:rPr>
      </w:pPr>
      <w:r w:rsidRPr="00C05754">
        <w:rPr>
          <w:rFonts w:ascii="Arial" w:hAnsi="Arial"/>
        </w:rPr>
        <w:t xml:space="preserve">Commissioner Willows asked what is involved in amending the State Plan for Independent Living. Mr. Trapp said the </w:t>
      </w:r>
      <w:r w:rsidR="00383CC6" w:rsidRPr="00C05754">
        <w:rPr>
          <w:rFonts w:ascii="Arial" w:hAnsi="Arial"/>
        </w:rPr>
        <w:t xml:space="preserve">SPIL </w:t>
      </w:r>
      <w:r w:rsidRPr="00C05754">
        <w:rPr>
          <w:rFonts w:ascii="Arial" w:hAnsi="Arial"/>
        </w:rPr>
        <w:t>is a three-year plan, and there are two ways to amend the plan. He said the amendment proposed by the Commission might be a technical amendment, which would not require</w:t>
      </w:r>
      <w:r w:rsidR="006E7E1C" w:rsidRPr="00C05754">
        <w:rPr>
          <w:rFonts w:ascii="Arial" w:hAnsi="Arial"/>
        </w:rPr>
        <w:t xml:space="preserve"> public meetings</w:t>
      </w:r>
      <w:r w:rsidR="00E2745D" w:rsidRPr="00C05754">
        <w:rPr>
          <w:rFonts w:ascii="Arial" w:hAnsi="Arial"/>
        </w:rPr>
        <w:t>, but which would require the SILC and 51% of the Centers for Independent Living to approve the amendment</w:t>
      </w:r>
      <w:r w:rsidR="006E7E1C" w:rsidRPr="00C05754">
        <w:rPr>
          <w:rFonts w:ascii="Arial" w:hAnsi="Arial"/>
        </w:rPr>
        <w:t>.</w:t>
      </w:r>
      <w:r w:rsidRPr="00C05754">
        <w:rPr>
          <w:rFonts w:ascii="Arial" w:hAnsi="Arial"/>
        </w:rPr>
        <w:t xml:space="preserve"> He said a full amendment </w:t>
      </w:r>
      <w:r w:rsidR="007B5558" w:rsidRPr="00C05754">
        <w:rPr>
          <w:rFonts w:ascii="Arial" w:hAnsi="Arial"/>
        </w:rPr>
        <w:t xml:space="preserve">would require the SILC to </w:t>
      </w:r>
      <w:r w:rsidRPr="00C05754">
        <w:rPr>
          <w:rFonts w:ascii="Arial" w:hAnsi="Arial"/>
        </w:rPr>
        <w:t>have public meetings throughout the state, and then the SILC and 51% of the Centers for Independent Living would have to approve the amendment.</w:t>
      </w:r>
    </w:p>
    <w:p w14:paraId="6DEFEA3A" w14:textId="77777777" w:rsidR="00B42DFB" w:rsidRPr="00C05754" w:rsidRDefault="00B42DFB" w:rsidP="00B42DFB">
      <w:pPr>
        <w:rPr>
          <w:rFonts w:ascii="Arial" w:hAnsi="Arial"/>
        </w:rPr>
      </w:pPr>
    </w:p>
    <w:p w14:paraId="58FC071C" w14:textId="39F2927D" w:rsidR="00E9258F" w:rsidRPr="00C05754" w:rsidRDefault="00B42DFB" w:rsidP="00B42DFB">
      <w:pPr>
        <w:rPr>
          <w:rFonts w:ascii="Arial" w:hAnsi="Arial"/>
        </w:rPr>
      </w:pPr>
      <w:r w:rsidRPr="00C05754">
        <w:rPr>
          <w:rFonts w:ascii="Arial" w:hAnsi="Arial"/>
        </w:rPr>
        <w:t>Commissioner Lansing asked how long the carryover Part B funds will be available</w:t>
      </w:r>
      <w:r w:rsidR="00E9258F" w:rsidRPr="00C05754">
        <w:rPr>
          <w:rFonts w:ascii="Arial" w:hAnsi="Arial"/>
        </w:rPr>
        <w:t>, and</w:t>
      </w:r>
      <w:r w:rsidRPr="00C05754">
        <w:rPr>
          <w:rFonts w:ascii="Arial" w:hAnsi="Arial"/>
        </w:rPr>
        <w:t xml:space="preserve"> Mr. Trapp said the carryover funds will be available until September 30, 2026. </w:t>
      </w:r>
    </w:p>
    <w:p w14:paraId="1F32E9DA" w14:textId="77777777" w:rsidR="00E9258F" w:rsidRPr="00C05754" w:rsidRDefault="00E9258F" w:rsidP="00B42DFB">
      <w:pPr>
        <w:rPr>
          <w:rFonts w:ascii="Arial" w:hAnsi="Arial"/>
        </w:rPr>
      </w:pPr>
    </w:p>
    <w:p w14:paraId="3585DF0C" w14:textId="65D07FAE" w:rsidR="00B42DFB" w:rsidRPr="00C05754" w:rsidRDefault="00B42DFB" w:rsidP="00B42DFB">
      <w:pPr>
        <w:rPr>
          <w:rFonts w:ascii="Arial" w:hAnsi="Arial"/>
        </w:rPr>
      </w:pPr>
      <w:r w:rsidRPr="00C05754">
        <w:rPr>
          <w:rFonts w:ascii="Arial" w:hAnsi="Arial"/>
        </w:rPr>
        <w:lastRenderedPageBreak/>
        <w:t xml:space="preserve">Commissioner Lansing asked what will happen at the end of the three-year SPIL. Mr. Trapp said this is year two of the plan. He said the SILC allowed the Commission to keep the Part B funds for the first year, and the Commission has </w:t>
      </w:r>
      <w:r w:rsidR="00732EA7" w:rsidRPr="00C05754">
        <w:rPr>
          <w:rFonts w:ascii="Arial" w:hAnsi="Arial"/>
        </w:rPr>
        <w:t>P</w:t>
      </w:r>
      <w:r w:rsidRPr="00C05754">
        <w:rPr>
          <w:rFonts w:ascii="Arial" w:hAnsi="Arial"/>
        </w:rPr>
        <w:t xml:space="preserve">art B funds for the second year due to carrying over half the funds from the first year. </w:t>
      </w:r>
      <w:r w:rsidR="00DE60E1" w:rsidRPr="00C05754">
        <w:rPr>
          <w:rFonts w:ascii="Arial" w:hAnsi="Arial"/>
        </w:rPr>
        <w:t xml:space="preserve">He </w:t>
      </w:r>
      <w:r w:rsidRPr="00C05754">
        <w:rPr>
          <w:rFonts w:ascii="Arial" w:hAnsi="Arial"/>
        </w:rPr>
        <w:t xml:space="preserve">said if the SPIL is not amended, the Commission will receive no Part B funds for the third year, and the Commission will have to go to the governor's office and the legislature and request at least a quarter million dollars to make up for the </w:t>
      </w:r>
      <w:r w:rsidR="00E745D5" w:rsidRPr="00C05754">
        <w:rPr>
          <w:rFonts w:ascii="Arial" w:hAnsi="Arial"/>
        </w:rPr>
        <w:t xml:space="preserve">program income </w:t>
      </w:r>
      <w:r w:rsidRPr="00C05754">
        <w:rPr>
          <w:rFonts w:ascii="Arial" w:hAnsi="Arial"/>
        </w:rPr>
        <w:t xml:space="preserve">leveraging that the Part B funds enable. </w:t>
      </w:r>
    </w:p>
    <w:p w14:paraId="6BCAAA18" w14:textId="77777777" w:rsidR="00B42DFB" w:rsidRPr="00C05754" w:rsidRDefault="00B42DFB" w:rsidP="00B42DFB">
      <w:pPr>
        <w:rPr>
          <w:rFonts w:ascii="Arial" w:hAnsi="Arial"/>
        </w:rPr>
      </w:pPr>
    </w:p>
    <w:p w14:paraId="58EC59A5" w14:textId="77777777" w:rsidR="00B42DFB" w:rsidRPr="00C05754" w:rsidRDefault="00B42DFB" w:rsidP="00B42DFB">
      <w:pPr>
        <w:rPr>
          <w:rFonts w:ascii="Arial" w:hAnsi="Arial"/>
        </w:rPr>
      </w:pPr>
      <w:r w:rsidRPr="00C05754">
        <w:rPr>
          <w:rFonts w:ascii="Arial" w:hAnsi="Arial"/>
        </w:rPr>
        <w:t>b. Update on Interim State Plan, Greg Trapp, Jim Salas, and Kelly Burma</w:t>
      </w:r>
    </w:p>
    <w:p w14:paraId="7E3803C0" w14:textId="77777777" w:rsidR="00B42DFB" w:rsidRPr="00C05754" w:rsidRDefault="00B42DFB" w:rsidP="00B42DFB">
      <w:pPr>
        <w:rPr>
          <w:rFonts w:ascii="Arial" w:hAnsi="Arial"/>
        </w:rPr>
      </w:pPr>
    </w:p>
    <w:p w14:paraId="45F4E3C5" w14:textId="66ED2B50" w:rsidR="00B42DFB" w:rsidRPr="00C05754" w:rsidRDefault="00B42DFB" w:rsidP="00B42DFB">
      <w:pPr>
        <w:rPr>
          <w:rFonts w:ascii="Arial" w:hAnsi="Arial"/>
        </w:rPr>
      </w:pPr>
      <w:r w:rsidRPr="00C05754">
        <w:rPr>
          <w:rFonts w:ascii="Arial" w:hAnsi="Arial"/>
        </w:rPr>
        <w:t xml:space="preserve">Mr. Salas said the State Plan </w:t>
      </w:r>
      <w:r w:rsidR="00026A5B">
        <w:rPr>
          <w:rFonts w:ascii="Arial" w:hAnsi="Arial"/>
        </w:rPr>
        <w:t xml:space="preserve">is for </w:t>
      </w:r>
      <w:r w:rsidRPr="00C05754">
        <w:rPr>
          <w:rFonts w:ascii="Arial" w:hAnsi="Arial"/>
        </w:rPr>
        <w:t>Vocational Rehabilitation services</w:t>
      </w:r>
      <w:r w:rsidR="00026A5B">
        <w:rPr>
          <w:rFonts w:ascii="Arial" w:hAnsi="Arial"/>
        </w:rPr>
        <w:t>, and that</w:t>
      </w:r>
      <w:r w:rsidRPr="00C05754">
        <w:rPr>
          <w:rFonts w:ascii="Arial" w:hAnsi="Arial"/>
        </w:rPr>
        <w:t xml:space="preserve"> </w:t>
      </w:r>
      <w:r w:rsidR="00026A5B">
        <w:rPr>
          <w:rFonts w:ascii="Arial" w:hAnsi="Arial"/>
        </w:rPr>
        <w:t xml:space="preserve">it </w:t>
      </w:r>
      <w:r w:rsidRPr="00C05754">
        <w:rPr>
          <w:rFonts w:ascii="Arial" w:hAnsi="Arial"/>
        </w:rPr>
        <w:t>is a four-year plan</w:t>
      </w:r>
      <w:r w:rsidR="00A83A76">
        <w:rPr>
          <w:rFonts w:ascii="Arial" w:hAnsi="Arial"/>
        </w:rPr>
        <w:t>.</w:t>
      </w:r>
      <w:r w:rsidRPr="00C05754">
        <w:rPr>
          <w:rFonts w:ascii="Arial" w:hAnsi="Arial"/>
        </w:rPr>
        <w:t xml:space="preserve"> </w:t>
      </w:r>
      <w:r w:rsidR="00A83A76">
        <w:rPr>
          <w:rFonts w:ascii="Arial" w:hAnsi="Arial"/>
        </w:rPr>
        <w:t xml:space="preserve">He said </w:t>
      </w:r>
      <w:r w:rsidRPr="00C05754">
        <w:rPr>
          <w:rFonts w:ascii="Arial" w:hAnsi="Arial"/>
        </w:rPr>
        <w:t xml:space="preserve">the current state plan is from 2024 through 2027. He said the State Plan is updated and modified at the midpoint, which is now in process. Mr. Salas said because of the federal shutdown, the agencies have not received the federal guidance that would normally have been provided by this time. He said the Department of Workforce Solutions is the lead agency on </w:t>
      </w:r>
      <w:r w:rsidR="00795B9F" w:rsidRPr="00C05754">
        <w:rPr>
          <w:rFonts w:ascii="Arial" w:hAnsi="Arial"/>
        </w:rPr>
        <w:t xml:space="preserve">the </w:t>
      </w:r>
      <w:r w:rsidRPr="00C05754">
        <w:rPr>
          <w:rFonts w:ascii="Arial" w:hAnsi="Arial"/>
        </w:rPr>
        <w:t xml:space="preserve">New Mexico State Plan, and the deadline for the partner agencies to submit State Plan modifications to the Department of Workforce Solutions is December 12. Mr. Salas said after December 12, the State Plan will be put out for public comment, then brought to the State Workforce Board for approval, then submitted to the federal government for approval. </w:t>
      </w:r>
    </w:p>
    <w:p w14:paraId="1860725F" w14:textId="77777777" w:rsidR="00B41462" w:rsidRPr="00B41462" w:rsidRDefault="00B41462" w:rsidP="00B41462">
      <w:pPr>
        <w:rPr>
          <w:rFonts w:ascii="Arial" w:hAnsi="Arial"/>
        </w:rPr>
      </w:pPr>
    </w:p>
    <w:p w14:paraId="0018A8A9" w14:textId="09079D33" w:rsidR="00265C6F" w:rsidRPr="00C05754" w:rsidRDefault="00B41462" w:rsidP="00B41462">
      <w:pPr>
        <w:rPr>
          <w:rFonts w:ascii="Arial" w:hAnsi="Arial"/>
        </w:rPr>
      </w:pPr>
      <w:r w:rsidRPr="00B41462">
        <w:rPr>
          <w:rFonts w:ascii="Arial" w:hAnsi="Arial"/>
        </w:rPr>
        <w:t>Mr. Salas said he has a meeting with the Department of Workforce Solutions tomorrow afternoon to go over performance measures, including employment rates, second quarter after exit, fourth quarter after exit, median earnings, measurable skills gain, and credential attainment rate. He said New Mexico will also have to negotiate new performance measures with RSA, and DVR and the Commission will work together on negotiating new performance numbers.</w:t>
      </w:r>
    </w:p>
    <w:p w14:paraId="3E82936E" w14:textId="77777777" w:rsidR="00B92D8C" w:rsidRDefault="00B92D8C" w:rsidP="00B42DFB">
      <w:pPr>
        <w:rPr>
          <w:rFonts w:ascii="Arial" w:hAnsi="Arial"/>
        </w:rPr>
      </w:pPr>
    </w:p>
    <w:p w14:paraId="5B4F903E" w14:textId="05DB0605" w:rsidR="00B42DFB" w:rsidRPr="00C05754" w:rsidRDefault="00B42DFB" w:rsidP="00B42DFB">
      <w:pPr>
        <w:rPr>
          <w:rFonts w:ascii="Arial" w:hAnsi="Arial"/>
        </w:rPr>
      </w:pPr>
      <w:r w:rsidRPr="00C05754">
        <w:rPr>
          <w:rFonts w:ascii="Arial" w:hAnsi="Arial"/>
        </w:rPr>
        <w:t>c. Update on Approval to Join Arbitration Challenging the Failure of the Department of Defense to Recognize the Randolph-Sheppard Act priority, Greg Trapp</w:t>
      </w:r>
    </w:p>
    <w:p w14:paraId="165D829A" w14:textId="77777777" w:rsidR="00B42DFB" w:rsidRPr="00C05754" w:rsidRDefault="00B42DFB" w:rsidP="00B42DFB">
      <w:pPr>
        <w:rPr>
          <w:rFonts w:ascii="Arial" w:hAnsi="Arial"/>
        </w:rPr>
      </w:pPr>
    </w:p>
    <w:p w14:paraId="1C680CE3" w14:textId="5C59A27A" w:rsidR="00B42DFB" w:rsidRPr="00C05754" w:rsidRDefault="00B42DFB" w:rsidP="00B42DFB">
      <w:pPr>
        <w:rPr>
          <w:rFonts w:ascii="Arial" w:hAnsi="Arial"/>
        </w:rPr>
      </w:pPr>
      <w:r w:rsidRPr="00C05754">
        <w:rPr>
          <w:rFonts w:ascii="Arial" w:hAnsi="Arial"/>
        </w:rPr>
        <w:t xml:space="preserve">Mr. Trapp </w:t>
      </w:r>
      <w:r w:rsidR="0038009A" w:rsidRPr="00C05754">
        <w:rPr>
          <w:rFonts w:ascii="Arial" w:hAnsi="Arial"/>
        </w:rPr>
        <w:t xml:space="preserve">said </w:t>
      </w:r>
      <w:r w:rsidRPr="00C05754">
        <w:rPr>
          <w:rFonts w:ascii="Arial" w:hAnsi="Arial"/>
        </w:rPr>
        <w:t>the Commission was one of three State Licensing Agencies that had joined the arbitration. He said the deadline to join was December 1, but that he thought that deadline would be extended.</w:t>
      </w:r>
      <w:r w:rsidR="00937C52">
        <w:rPr>
          <w:rFonts w:ascii="Arial" w:hAnsi="Arial"/>
        </w:rPr>
        <w:t xml:space="preserve"> He said it was important that the department of Defense recognized the Randolph Sheppard Act priority.</w:t>
      </w:r>
    </w:p>
    <w:p w14:paraId="5EC32A1E" w14:textId="77777777" w:rsidR="00B42DFB" w:rsidRPr="00C05754" w:rsidRDefault="00B42DFB" w:rsidP="00B42DFB">
      <w:pPr>
        <w:rPr>
          <w:rFonts w:ascii="Arial" w:hAnsi="Arial"/>
        </w:rPr>
      </w:pPr>
    </w:p>
    <w:p w14:paraId="0033AFF2" w14:textId="77777777" w:rsidR="00B42DFB" w:rsidRPr="00C05754" w:rsidRDefault="00B42DFB" w:rsidP="00B42DFB">
      <w:pPr>
        <w:rPr>
          <w:rFonts w:ascii="Arial" w:hAnsi="Arial"/>
        </w:rPr>
      </w:pPr>
      <w:r w:rsidRPr="00C05754">
        <w:rPr>
          <w:rFonts w:ascii="Arial" w:hAnsi="Arial"/>
        </w:rPr>
        <w:t>d. Approval to Pay $10,000 for Arbitration Challenging the Failure of the Department of Defense to Recognize the Randolph-Sheppard Act priority, Greg Trapp</w:t>
      </w:r>
    </w:p>
    <w:p w14:paraId="59F191BB" w14:textId="77777777" w:rsidR="00B42DFB" w:rsidRPr="00C05754" w:rsidRDefault="00B42DFB" w:rsidP="00B42DFB">
      <w:pPr>
        <w:rPr>
          <w:rFonts w:ascii="Arial" w:hAnsi="Arial"/>
        </w:rPr>
      </w:pPr>
    </w:p>
    <w:p w14:paraId="2370A354" w14:textId="2B0509E7" w:rsidR="00B42DFB" w:rsidRPr="00C05754" w:rsidRDefault="00B42DFB" w:rsidP="00B42DFB">
      <w:pPr>
        <w:rPr>
          <w:rFonts w:ascii="Arial" w:hAnsi="Arial"/>
        </w:rPr>
      </w:pPr>
      <w:r w:rsidRPr="00C05754">
        <w:rPr>
          <w:rFonts w:ascii="Arial" w:hAnsi="Arial"/>
        </w:rPr>
        <w:t xml:space="preserve">Mr. Romero discussed how the Commission could pay for the arbitration in compliance with the Procurement Code. </w:t>
      </w:r>
      <w:r w:rsidR="00315FDF" w:rsidRPr="00C05754">
        <w:rPr>
          <w:rFonts w:ascii="Arial" w:hAnsi="Arial"/>
        </w:rPr>
        <w:t xml:space="preserve">He </w:t>
      </w:r>
      <w:r w:rsidRPr="00C05754">
        <w:rPr>
          <w:rFonts w:ascii="Arial" w:hAnsi="Arial"/>
        </w:rPr>
        <w:t xml:space="preserve">said the typical process for professional service contracts is covered by section 199A of the Procurement Code, which allows an agency to secure necessary professional services such as attorneys and architects, and requires a review by the Contracts Review Bureau and </w:t>
      </w:r>
      <w:r w:rsidR="00744019" w:rsidRPr="00C05754">
        <w:rPr>
          <w:rFonts w:ascii="Arial" w:hAnsi="Arial"/>
        </w:rPr>
        <w:t xml:space="preserve">by </w:t>
      </w:r>
      <w:r w:rsidRPr="00C05754">
        <w:rPr>
          <w:rFonts w:ascii="Arial" w:hAnsi="Arial"/>
        </w:rPr>
        <w:t xml:space="preserve">DFA. Mr. Romero said the contract is for the Randolph </w:t>
      </w:r>
      <w:r w:rsidR="003E16A5" w:rsidRPr="00C05754">
        <w:rPr>
          <w:rFonts w:ascii="Arial" w:hAnsi="Arial"/>
        </w:rPr>
        <w:t xml:space="preserve">Sheppard </w:t>
      </w:r>
      <w:r w:rsidRPr="00C05754">
        <w:rPr>
          <w:rFonts w:ascii="Arial" w:hAnsi="Arial"/>
        </w:rPr>
        <w:t xml:space="preserve">act, which involves services provided by </w:t>
      </w:r>
      <w:r w:rsidRPr="00C05754">
        <w:rPr>
          <w:rFonts w:ascii="Arial" w:hAnsi="Arial"/>
        </w:rPr>
        <w:lastRenderedPageBreak/>
        <w:t>consumers managing vending facilities</w:t>
      </w:r>
      <w:r w:rsidR="00E74D3E" w:rsidRPr="00C05754">
        <w:rPr>
          <w:rFonts w:ascii="Arial" w:hAnsi="Arial"/>
        </w:rPr>
        <w:t xml:space="preserve"> and</w:t>
      </w:r>
      <w:r w:rsidRPr="00C05754">
        <w:rPr>
          <w:rFonts w:ascii="Arial" w:hAnsi="Arial"/>
        </w:rPr>
        <w:t xml:space="preserve"> not services provided by the Commission</w:t>
      </w:r>
      <w:r w:rsidR="00C5233B" w:rsidRPr="00C05754">
        <w:rPr>
          <w:rFonts w:ascii="Arial" w:hAnsi="Arial"/>
        </w:rPr>
        <w:t>.</w:t>
      </w:r>
      <w:r w:rsidRPr="00C05754">
        <w:rPr>
          <w:rFonts w:ascii="Arial" w:hAnsi="Arial"/>
        </w:rPr>
        <w:t xml:space="preserve"> </w:t>
      </w:r>
      <w:r w:rsidR="00E74D3E" w:rsidRPr="00C05754">
        <w:rPr>
          <w:rFonts w:ascii="Arial" w:hAnsi="Arial"/>
        </w:rPr>
        <w:t xml:space="preserve">He said </w:t>
      </w:r>
      <w:r w:rsidRPr="00C05754">
        <w:rPr>
          <w:rFonts w:ascii="Arial" w:hAnsi="Arial"/>
        </w:rPr>
        <w:t>it is his opinion that th</w:t>
      </w:r>
      <w:r w:rsidR="00E74D3E" w:rsidRPr="00C05754">
        <w:rPr>
          <w:rFonts w:ascii="Arial" w:hAnsi="Arial"/>
        </w:rPr>
        <w:t>e</w:t>
      </w:r>
      <w:r w:rsidRPr="00C05754">
        <w:rPr>
          <w:rFonts w:ascii="Arial" w:hAnsi="Arial"/>
        </w:rPr>
        <w:t xml:space="preserve"> contract would fall under </w:t>
      </w:r>
      <w:r w:rsidR="00147C72" w:rsidRPr="00C05754">
        <w:rPr>
          <w:rFonts w:ascii="Arial" w:hAnsi="Arial"/>
        </w:rPr>
        <w:t xml:space="preserve">an </w:t>
      </w:r>
      <w:r w:rsidRPr="00C05754">
        <w:rPr>
          <w:rFonts w:ascii="Arial" w:hAnsi="Arial"/>
        </w:rPr>
        <w:t xml:space="preserve">exemption </w:t>
      </w:r>
      <w:r w:rsidR="00147C72" w:rsidRPr="00C05754">
        <w:rPr>
          <w:rFonts w:ascii="Arial" w:hAnsi="Arial"/>
        </w:rPr>
        <w:t xml:space="preserve">for services </w:t>
      </w:r>
      <w:r w:rsidRPr="00C05754">
        <w:rPr>
          <w:rFonts w:ascii="Arial" w:hAnsi="Arial"/>
        </w:rPr>
        <w:t xml:space="preserve">provided to purchase products or services for eligible persons with disabilities pursuant to the federal Rehabilitation Act of 1973. Mr. Romero said contracts covered by this exemption are not reviewed by the General Services Department Contracts Review Bureau, and the agency is responsible to keep all appropriate documentation in support of using the exemption. </w:t>
      </w:r>
    </w:p>
    <w:p w14:paraId="3336A110" w14:textId="77777777" w:rsidR="00B42DFB" w:rsidRPr="00C05754" w:rsidRDefault="00B42DFB" w:rsidP="00B42DFB">
      <w:pPr>
        <w:rPr>
          <w:rFonts w:ascii="Arial" w:hAnsi="Arial"/>
        </w:rPr>
      </w:pPr>
    </w:p>
    <w:p w14:paraId="41AA3F57" w14:textId="77777777" w:rsidR="00231FBD" w:rsidRPr="00C05754" w:rsidRDefault="00B42DFB" w:rsidP="00B42DFB">
      <w:pPr>
        <w:rPr>
          <w:rFonts w:ascii="Arial" w:hAnsi="Arial"/>
        </w:rPr>
      </w:pPr>
      <w:r w:rsidRPr="00C05754">
        <w:rPr>
          <w:rFonts w:ascii="Arial" w:hAnsi="Arial"/>
        </w:rPr>
        <w:t xml:space="preserve">Mr. Romero said the Commission typically procures services through entities in New Mexico, but the entity is </w:t>
      </w:r>
      <w:r w:rsidR="00796DD3" w:rsidRPr="00C05754">
        <w:rPr>
          <w:rFonts w:ascii="Arial" w:hAnsi="Arial"/>
        </w:rPr>
        <w:t xml:space="preserve">on </w:t>
      </w:r>
      <w:r w:rsidRPr="00C05754">
        <w:rPr>
          <w:rFonts w:ascii="Arial" w:hAnsi="Arial"/>
        </w:rPr>
        <w:t xml:space="preserve">the East Coast. </w:t>
      </w:r>
      <w:r w:rsidR="00796DD3" w:rsidRPr="00C05754">
        <w:rPr>
          <w:rFonts w:ascii="Arial" w:hAnsi="Arial"/>
        </w:rPr>
        <w:t xml:space="preserve">He </w:t>
      </w:r>
      <w:r w:rsidR="004E258C" w:rsidRPr="00C05754">
        <w:rPr>
          <w:rFonts w:ascii="Arial" w:hAnsi="Arial"/>
        </w:rPr>
        <w:t xml:space="preserve">said </w:t>
      </w:r>
      <w:r w:rsidRPr="00C05754">
        <w:rPr>
          <w:rFonts w:ascii="Arial" w:hAnsi="Arial"/>
        </w:rPr>
        <w:t>there might be an issue if this contract is subject to the laws of another state.</w:t>
      </w:r>
    </w:p>
    <w:p w14:paraId="0BCA7090" w14:textId="77777777" w:rsidR="00231FBD" w:rsidRPr="00C05754" w:rsidRDefault="00231FBD" w:rsidP="00B42DFB">
      <w:pPr>
        <w:rPr>
          <w:rFonts w:ascii="Arial" w:hAnsi="Arial"/>
        </w:rPr>
      </w:pPr>
    </w:p>
    <w:p w14:paraId="51CDAA98" w14:textId="3B4CC911" w:rsidR="00B42DFB" w:rsidRPr="00C05754" w:rsidRDefault="00B42DFB" w:rsidP="00B42DFB">
      <w:pPr>
        <w:rPr>
          <w:rFonts w:ascii="Arial" w:hAnsi="Arial"/>
        </w:rPr>
      </w:pPr>
      <w:r w:rsidRPr="00C05754">
        <w:rPr>
          <w:rFonts w:ascii="Arial" w:hAnsi="Arial"/>
        </w:rPr>
        <w:t xml:space="preserve">Ms. Whetman said if the Commission moves forward with the $10,000 allocation, she would need to discuss Mr. Romero’s question with Assistant Attorney General Eduardo Ugarde to examine the jurisdiction, venue, and provisions in the legal representation agreement with Brown Goldstein and Levy to make sure the language complies with New Mexico law or that </w:t>
      </w:r>
      <w:r w:rsidR="005B1F9A" w:rsidRPr="00C05754">
        <w:rPr>
          <w:rFonts w:ascii="Arial" w:hAnsi="Arial"/>
        </w:rPr>
        <w:t xml:space="preserve">needed </w:t>
      </w:r>
      <w:r w:rsidRPr="00C05754">
        <w:rPr>
          <w:rFonts w:ascii="Arial" w:hAnsi="Arial"/>
        </w:rPr>
        <w:t>language can be added to the contract to bring about compliance.</w:t>
      </w:r>
    </w:p>
    <w:p w14:paraId="5A166382" w14:textId="77777777" w:rsidR="00B42DFB" w:rsidRPr="00C05754" w:rsidRDefault="00B42DFB" w:rsidP="00B42DFB">
      <w:pPr>
        <w:rPr>
          <w:rFonts w:ascii="Arial" w:hAnsi="Arial"/>
        </w:rPr>
      </w:pPr>
    </w:p>
    <w:p w14:paraId="27F44759" w14:textId="0E54D5A6" w:rsidR="00B42DFB" w:rsidRPr="00C05754" w:rsidRDefault="00B42DFB" w:rsidP="00B42DFB">
      <w:pPr>
        <w:rPr>
          <w:rFonts w:ascii="Arial" w:hAnsi="Arial"/>
        </w:rPr>
      </w:pPr>
      <w:r w:rsidRPr="00C05754">
        <w:rPr>
          <w:rFonts w:ascii="Arial" w:hAnsi="Arial"/>
        </w:rPr>
        <w:t xml:space="preserve">Mr. Trapp reported on the arbitration, </w:t>
      </w:r>
      <w:r w:rsidR="00291179" w:rsidRPr="00C05754">
        <w:rPr>
          <w:rFonts w:ascii="Arial" w:hAnsi="Arial"/>
        </w:rPr>
        <w:t xml:space="preserve">including </w:t>
      </w:r>
      <w:r w:rsidRPr="00C05754">
        <w:rPr>
          <w:rFonts w:ascii="Arial" w:hAnsi="Arial"/>
        </w:rPr>
        <w:t xml:space="preserve">the attorney and paralegal fees. He said the three attorneys from </w:t>
      </w:r>
      <w:r w:rsidR="005B1F9A" w:rsidRPr="00C05754">
        <w:rPr>
          <w:rFonts w:ascii="Arial" w:hAnsi="Arial"/>
        </w:rPr>
        <w:t>B</w:t>
      </w:r>
      <w:r w:rsidRPr="00C05754">
        <w:rPr>
          <w:rFonts w:ascii="Arial" w:hAnsi="Arial"/>
        </w:rPr>
        <w:t>rown</w:t>
      </w:r>
      <w:r w:rsidR="00291179" w:rsidRPr="00C05754">
        <w:rPr>
          <w:rFonts w:ascii="Arial" w:hAnsi="Arial"/>
        </w:rPr>
        <w:t>,</w:t>
      </w:r>
      <w:r w:rsidRPr="00C05754">
        <w:rPr>
          <w:rFonts w:ascii="Arial" w:hAnsi="Arial"/>
        </w:rPr>
        <w:t xml:space="preserve"> Goldstein</w:t>
      </w:r>
      <w:r w:rsidR="00291179" w:rsidRPr="00C05754">
        <w:rPr>
          <w:rFonts w:ascii="Arial" w:hAnsi="Arial"/>
        </w:rPr>
        <w:t>,</w:t>
      </w:r>
      <w:r w:rsidRPr="00C05754">
        <w:rPr>
          <w:rFonts w:ascii="Arial" w:hAnsi="Arial"/>
        </w:rPr>
        <w:t xml:space="preserve"> and Levy </w:t>
      </w:r>
      <w:r w:rsidR="00E1640E" w:rsidRPr="00C05754">
        <w:rPr>
          <w:rFonts w:ascii="Arial" w:hAnsi="Arial"/>
        </w:rPr>
        <w:t xml:space="preserve">include </w:t>
      </w:r>
      <w:r w:rsidRPr="00C05754">
        <w:rPr>
          <w:rFonts w:ascii="Arial" w:hAnsi="Arial"/>
        </w:rPr>
        <w:t xml:space="preserve">Andrew Freeman, who represented the Commission about 25 years ago in the Kirtland Air </w:t>
      </w:r>
      <w:r w:rsidR="005B1F9A" w:rsidRPr="00C05754">
        <w:rPr>
          <w:rFonts w:ascii="Arial" w:hAnsi="Arial"/>
        </w:rPr>
        <w:t>F</w:t>
      </w:r>
      <w:r w:rsidRPr="00C05754">
        <w:rPr>
          <w:rFonts w:ascii="Arial" w:hAnsi="Arial"/>
        </w:rPr>
        <w:t>orce case</w:t>
      </w:r>
      <w:r w:rsidR="00E1640E" w:rsidRPr="00C05754">
        <w:rPr>
          <w:rFonts w:ascii="Arial" w:hAnsi="Arial"/>
        </w:rPr>
        <w:t>.</w:t>
      </w:r>
      <w:r w:rsidRPr="00C05754">
        <w:rPr>
          <w:rFonts w:ascii="Arial" w:hAnsi="Arial"/>
        </w:rPr>
        <w:t xml:space="preserve"> </w:t>
      </w:r>
      <w:r w:rsidR="00E1640E" w:rsidRPr="00C05754">
        <w:rPr>
          <w:rFonts w:ascii="Arial" w:hAnsi="Arial"/>
        </w:rPr>
        <w:t xml:space="preserve">Mr. Trapp said Mr. Freeman </w:t>
      </w:r>
      <w:r w:rsidRPr="00C05754">
        <w:rPr>
          <w:rFonts w:ascii="Arial" w:hAnsi="Arial"/>
        </w:rPr>
        <w:t xml:space="preserve">is one of the premier attorneys in the nation on </w:t>
      </w:r>
      <w:r w:rsidR="00415A42" w:rsidRPr="00C05754">
        <w:rPr>
          <w:rFonts w:ascii="Arial" w:hAnsi="Arial"/>
        </w:rPr>
        <w:t xml:space="preserve">the </w:t>
      </w:r>
      <w:r w:rsidRPr="00C05754">
        <w:rPr>
          <w:rFonts w:ascii="Arial" w:hAnsi="Arial"/>
        </w:rPr>
        <w:t xml:space="preserve">Randolph Sheppard </w:t>
      </w:r>
      <w:r w:rsidR="005B1F9A" w:rsidRPr="00C05754">
        <w:rPr>
          <w:rFonts w:ascii="Arial" w:hAnsi="Arial"/>
        </w:rPr>
        <w:t>A</w:t>
      </w:r>
      <w:r w:rsidRPr="00C05754">
        <w:rPr>
          <w:rFonts w:ascii="Arial" w:hAnsi="Arial"/>
        </w:rPr>
        <w:t>ct</w:t>
      </w:r>
      <w:r w:rsidR="00415A42" w:rsidRPr="00C05754">
        <w:rPr>
          <w:rFonts w:ascii="Arial" w:hAnsi="Arial"/>
        </w:rPr>
        <w:t>.</w:t>
      </w:r>
      <w:r w:rsidRPr="00C05754">
        <w:rPr>
          <w:rFonts w:ascii="Arial" w:hAnsi="Arial"/>
        </w:rPr>
        <w:t xml:space="preserve"> </w:t>
      </w:r>
      <w:r w:rsidR="00415A42" w:rsidRPr="00C05754">
        <w:rPr>
          <w:rFonts w:ascii="Arial" w:hAnsi="Arial"/>
        </w:rPr>
        <w:t xml:space="preserve">Mr. Trapp said Mr. Freeman would bill </w:t>
      </w:r>
      <w:r w:rsidRPr="00C05754">
        <w:rPr>
          <w:rFonts w:ascii="Arial" w:hAnsi="Arial"/>
        </w:rPr>
        <w:t xml:space="preserve">at $775 an hour; Neel Lalchandani at $575 an hour; and Monica Basche at $525 an hour. He said the paralegal will </w:t>
      </w:r>
      <w:r w:rsidR="00630F93" w:rsidRPr="00C05754">
        <w:rPr>
          <w:rFonts w:ascii="Arial" w:hAnsi="Arial"/>
        </w:rPr>
        <w:t xml:space="preserve">be </w:t>
      </w:r>
      <w:r w:rsidRPr="00C05754">
        <w:rPr>
          <w:rFonts w:ascii="Arial" w:hAnsi="Arial"/>
        </w:rPr>
        <w:t xml:space="preserve">$300 an hour. He said this is a </w:t>
      </w:r>
      <w:r w:rsidR="00630F93" w:rsidRPr="00C05754">
        <w:rPr>
          <w:rFonts w:ascii="Arial" w:hAnsi="Arial"/>
        </w:rPr>
        <w:t xml:space="preserve">highly </w:t>
      </w:r>
      <w:r w:rsidRPr="00C05754">
        <w:rPr>
          <w:rFonts w:ascii="Arial" w:hAnsi="Arial"/>
        </w:rPr>
        <w:t>qualified team.</w:t>
      </w:r>
    </w:p>
    <w:p w14:paraId="6161E1FE" w14:textId="77777777" w:rsidR="00B42DFB" w:rsidRPr="00C05754" w:rsidRDefault="00B42DFB" w:rsidP="00B42DFB">
      <w:pPr>
        <w:rPr>
          <w:rFonts w:ascii="Arial" w:hAnsi="Arial"/>
        </w:rPr>
      </w:pPr>
    </w:p>
    <w:p w14:paraId="1C1CA354" w14:textId="30F050F1" w:rsidR="005B1F9A" w:rsidRPr="00C05754" w:rsidRDefault="00B42DFB" w:rsidP="005B1F9A">
      <w:pPr>
        <w:rPr>
          <w:rFonts w:ascii="Arial" w:hAnsi="Arial"/>
        </w:rPr>
      </w:pPr>
      <w:r w:rsidRPr="00C05754">
        <w:rPr>
          <w:rFonts w:ascii="Arial" w:hAnsi="Arial"/>
        </w:rPr>
        <w:t xml:space="preserve">Ms. Whetman said the </w:t>
      </w:r>
      <w:r w:rsidR="005B1F9A" w:rsidRPr="00C05754">
        <w:rPr>
          <w:rFonts w:ascii="Arial" w:hAnsi="Arial"/>
        </w:rPr>
        <w:t>NM</w:t>
      </w:r>
      <w:r w:rsidRPr="00C05754">
        <w:rPr>
          <w:rFonts w:ascii="Arial" w:hAnsi="Arial"/>
        </w:rPr>
        <w:t xml:space="preserve">DOJ had several questions about the arbitration case. She said the NM DOJ </w:t>
      </w:r>
      <w:r w:rsidR="005B1F9A" w:rsidRPr="00C05754">
        <w:rPr>
          <w:rFonts w:ascii="Arial" w:hAnsi="Arial"/>
        </w:rPr>
        <w:t>w</w:t>
      </w:r>
      <w:r w:rsidRPr="00C05754">
        <w:rPr>
          <w:rFonts w:ascii="Arial" w:hAnsi="Arial"/>
        </w:rPr>
        <w:t xml:space="preserve">anted to know if the law firm would continue providing representation if there were only three state agencies participating, given that the goal was 10 to 20 state agencies. Mr. Trapp said he does not think the arbitration would proceed if there are not significantly more states involved. </w:t>
      </w:r>
      <w:r w:rsidR="005B1F9A" w:rsidRPr="00C05754">
        <w:rPr>
          <w:rFonts w:ascii="Arial" w:hAnsi="Arial"/>
        </w:rPr>
        <w:t>Ms. Whetman said the NMDOJ asked if there is indication that more than three states will participate in the arbitration, and Mr. Trapp said yes.</w:t>
      </w:r>
    </w:p>
    <w:p w14:paraId="21879271" w14:textId="77777777" w:rsidR="005B1F9A" w:rsidRPr="00C05754" w:rsidRDefault="005B1F9A" w:rsidP="00B42DFB">
      <w:pPr>
        <w:rPr>
          <w:rFonts w:ascii="Arial" w:hAnsi="Arial"/>
        </w:rPr>
      </w:pPr>
    </w:p>
    <w:p w14:paraId="1B2C5F2A" w14:textId="5C75B169" w:rsidR="005B1F9A" w:rsidRPr="00C05754" w:rsidRDefault="00B42DFB" w:rsidP="00B42DFB">
      <w:pPr>
        <w:rPr>
          <w:rFonts w:ascii="Arial" w:hAnsi="Arial"/>
        </w:rPr>
      </w:pPr>
      <w:r w:rsidRPr="00C05754">
        <w:rPr>
          <w:rFonts w:ascii="Arial" w:hAnsi="Arial"/>
        </w:rPr>
        <w:t xml:space="preserve">Ms. Whetman asked if the attorney fees and paralegal fees would be charged in addition to the $10,000 being allocated, and Mr. Trapp responded in the negative, </w:t>
      </w:r>
      <w:r w:rsidR="001E38DE" w:rsidRPr="00C05754">
        <w:rPr>
          <w:rFonts w:ascii="Arial" w:hAnsi="Arial"/>
        </w:rPr>
        <w:t xml:space="preserve">saying </w:t>
      </w:r>
      <w:r w:rsidRPr="00C05754">
        <w:rPr>
          <w:rFonts w:ascii="Arial" w:hAnsi="Arial"/>
        </w:rPr>
        <w:t xml:space="preserve">the attorney fees would be charged against the $10,000. </w:t>
      </w:r>
    </w:p>
    <w:p w14:paraId="3CE4EDA6" w14:textId="77777777" w:rsidR="005B1F9A" w:rsidRPr="00C05754" w:rsidRDefault="005B1F9A" w:rsidP="00B42DFB">
      <w:pPr>
        <w:rPr>
          <w:rFonts w:ascii="Arial" w:hAnsi="Arial"/>
        </w:rPr>
      </w:pPr>
    </w:p>
    <w:p w14:paraId="0327C41D" w14:textId="229127B0" w:rsidR="00B42DFB" w:rsidRPr="00C05754" w:rsidRDefault="00B42DFB" w:rsidP="00B42DFB">
      <w:pPr>
        <w:rPr>
          <w:rFonts w:ascii="Arial" w:hAnsi="Arial"/>
        </w:rPr>
      </w:pPr>
      <w:r w:rsidRPr="00C05754">
        <w:rPr>
          <w:rFonts w:ascii="Arial" w:hAnsi="Arial"/>
        </w:rPr>
        <w:t xml:space="preserve">Ms. Whetman said the NMDOJ also asked if the Commission allocates the $10,000 but the case does not go forward, would the Commission be refunded the $10,000. Mr. Trapp said he would want to safeguard the investment, and he said the representation agreement could be amended to clearly indicate that the money would be refunded to the state agencies if the arbitration case does not go forward. </w:t>
      </w:r>
    </w:p>
    <w:p w14:paraId="279B4329" w14:textId="77777777" w:rsidR="00B42DFB" w:rsidRPr="00C05754" w:rsidRDefault="00B42DFB" w:rsidP="00B42DFB">
      <w:pPr>
        <w:rPr>
          <w:rFonts w:ascii="Arial" w:hAnsi="Arial"/>
        </w:rPr>
      </w:pPr>
    </w:p>
    <w:p w14:paraId="0A6C3F56" w14:textId="35BB106A" w:rsidR="00B42DFB" w:rsidRPr="00C05754" w:rsidRDefault="00B42DFB" w:rsidP="00B42DFB">
      <w:pPr>
        <w:rPr>
          <w:rFonts w:ascii="Arial" w:hAnsi="Arial"/>
        </w:rPr>
      </w:pPr>
      <w:r w:rsidRPr="00C05754">
        <w:rPr>
          <w:rFonts w:ascii="Arial" w:hAnsi="Arial"/>
        </w:rPr>
        <w:lastRenderedPageBreak/>
        <w:t xml:space="preserve">Ms. Whetman said the NMDOJ wanted to know if the Commission has the option to pursue arbitration independently the way the state of Ohio has recently done. Mr. Trapp said he contacted Terry Smith with the National Association of Blind </w:t>
      </w:r>
      <w:r w:rsidR="006C482B" w:rsidRPr="00C05754">
        <w:rPr>
          <w:rFonts w:ascii="Arial" w:hAnsi="Arial"/>
        </w:rPr>
        <w:t>M</w:t>
      </w:r>
      <w:r w:rsidRPr="00C05754">
        <w:rPr>
          <w:rFonts w:ascii="Arial" w:hAnsi="Arial"/>
        </w:rPr>
        <w:t xml:space="preserve">erchants, </w:t>
      </w:r>
      <w:r w:rsidR="0032488A" w:rsidRPr="00C05754">
        <w:rPr>
          <w:rFonts w:ascii="Arial" w:hAnsi="Arial"/>
        </w:rPr>
        <w:t xml:space="preserve">and </w:t>
      </w:r>
      <w:r w:rsidRPr="00C05754">
        <w:rPr>
          <w:rFonts w:ascii="Arial" w:hAnsi="Arial"/>
        </w:rPr>
        <w:t xml:space="preserve">Mr. Smith </w:t>
      </w:r>
      <w:r w:rsidR="0032488A" w:rsidRPr="00C05754">
        <w:rPr>
          <w:rFonts w:ascii="Arial" w:hAnsi="Arial"/>
        </w:rPr>
        <w:t xml:space="preserve">said </w:t>
      </w:r>
      <w:r w:rsidRPr="00C05754">
        <w:rPr>
          <w:rFonts w:ascii="Arial" w:hAnsi="Arial"/>
        </w:rPr>
        <w:t xml:space="preserve">that the arbitration in Ohio was requested some time ago, and any decision would only apply to the state of Ohio. Mr. Trapp said New Mexico could pursue arbitration independently, but </w:t>
      </w:r>
      <w:r w:rsidR="00D47386" w:rsidRPr="00C05754">
        <w:rPr>
          <w:rFonts w:ascii="Arial" w:hAnsi="Arial"/>
        </w:rPr>
        <w:t xml:space="preserve">it </w:t>
      </w:r>
      <w:r w:rsidRPr="00C05754">
        <w:rPr>
          <w:rFonts w:ascii="Arial" w:hAnsi="Arial"/>
        </w:rPr>
        <w:t xml:space="preserve">would likely cost around $50,000 or more and would </w:t>
      </w:r>
      <w:r w:rsidR="00F506CC" w:rsidRPr="00C05754">
        <w:rPr>
          <w:rFonts w:ascii="Arial" w:hAnsi="Arial"/>
        </w:rPr>
        <w:t xml:space="preserve">consume </w:t>
      </w:r>
      <w:r w:rsidR="007207F8" w:rsidRPr="00C05754">
        <w:rPr>
          <w:rFonts w:ascii="Arial" w:hAnsi="Arial"/>
        </w:rPr>
        <w:t xml:space="preserve">a </w:t>
      </w:r>
      <w:r w:rsidR="00794F77" w:rsidRPr="00C05754">
        <w:rPr>
          <w:rFonts w:ascii="Arial" w:hAnsi="Arial"/>
        </w:rPr>
        <w:t xml:space="preserve">great deal </w:t>
      </w:r>
      <w:r w:rsidR="007207F8" w:rsidRPr="00C05754">
        <w:rPr>
          <w:rFonts w:ascii="Arial" w:hAnsi="Arial"/>
        </w:rPr>
        <w:t xml:space="preserve">of </w:t>
      </w:r>
      <w:r w:rsidRPr="00C05754">
        <w:rPr>
          <w:rFonts w:ascii="Arial" w:hAnsi="Arial"/>
        </w:rPr>
        <w:t xml:space="preserve">agency </w:t>
      </w:r>
      <w:r w:rsidR="00B665DC" w:rsidRPr="00C05754">
        <w:rPr>
          <w:rFonts w:ascii="Arial" w:hAnsi="Arial"/>
        </w:rPr>
        <w:t xml:space="preserve">staff </w:t>
      </w:r>
      <w:r w:rsidRPr="00C05754">
        <w:rPr>
          <w:rFonts w:ascii="Arial" w:hAnsi="Arial"/>
        </w:rPr>
        <w:t xml:space="preserve">time. </w:t>
      </w:r>
      <w:r w:rsidR="001679F9" w:rsidRPr="00C05754">
        <w:rPr>
          <w:rFonts w:ascii="Arial" w:hAnsi="Arial"/>
        </w:rPr>
        <w:t xml:space="preserve">He </w:t>
      </w:r>
      <w:r w:rsidRPr="00C05754">
        <w:rPr>
          <w:rFonts w:ascii="Arial" w:hAnsi="Arial"/>
        </w:rPr>
        <w:t xml:space="preserve">said New Mexico does not have the opportunity to pursue arbitration at this time, and just the right set of circumstances would need to occur to </w:t>
      </w:r>
      <w:proofErr w:type="gramStart"/>
      <w:r w:rsidRPr="00C05754">
        <w:rPr>
          <w:rFonts w:ascii="Arial" w:hAnsi="Arial"/>
        </w:rPr>
        <w:t>open up</w:t>
      </w:r>
      <w:proofErr w:type="gramEnd"/>
      <w:r w:rsidRPr="00C05754">
        <w:rPr>
          <w:rFonts w:ascii="Arial" w:hAnsi="Arial"/>
        </w:rPr>
        <w:t xml:space="preserve"> the possibility </w:t>
      </w:r>
      <w:r w:rsidR="00F605DD" w:rsidRPr="00C05754">
        <w:rPr>
          <w:rFonts w:ascii="Arial" w:hAnsi="Arial"/>
        </w:rPr>
        <w:t xml:space="preserve">to request </w:t>
      </w:r>
      <w:r w:rsidRPr="00C05754">
        <w:rPr>
          <w:rFonts w:ascii="Arial" w:hAnsi="Arial"/>
        </w:rPr>
        <w:t xml:space="preserve">arbitration. </w:t>
      </w:r>
    </w:p>
    <w:p w14:paraId="75C67CA3" w14:textId="77777777" w:rsidR="00B42DFB" w:rsidRPr="00C05754" w:rsidRDefault="00B42DFB" w:rsidP="00B42DFB">
      <w:pPr>
        <w:rPr>
          <w:rFonts w:ascii="Arial" w:hAnsi="Arial"/>
        </w:rPr>
      </w:pPr>
    </w:p>
    <w:p w14:paraId="5AA87478" w14:textId="18E21F56" w:rsidR="00B42DFB" w:rsidRPr="00C05754" w:rsidRDefault="00B42DFB" w:rsidP="00B42DFB">
      <w:pPr>
        <w:rPr>
          <w:rFonts w:ascii="Arial" w:hAnsi="Arial"/>
        </w:rPr>
      </w:pPr>
      <w:r w:rsidRPr="00C05754">
        <w:rPr>
          <w:rFonts w:ascii="Arial" w:hAnsi="Arial"/>
        </w:rPr>
        <w:t xml:space="preserve">Ms. Whetman said the NMDOJ’s last concern is that whatever the Commission approves needs to comply with the New Mexico Procurement Code. She said if the Commission approves the $10,000 allocation to participate in the arbitration, then Assistant Attorney General Eduardo Ugarde will review the contract and the representation agreement to ensure compliance. </w:t>
      </w:r>
    </w:p>
    <w:p w14:paraId="0B891828" w14:textId="77777777" w:rsidR="00B42DFB" w:rsidRPr="00C05754" w:rsidRDefault="00B42DFB" w:rsidP="00B42DFB">
      <w:pPr>
        <w:rPr>
          <w:rFonts w:ascii="Arial" w:hAnsi="Arial"/>
        </w:rPr>
      </w:pPr>
    </w:p>
    <w:p w14:paraId="257073F9" w14:textId="77777777" w:rsidR="00B42DFB" w:rsidRPr="00C05754" w:rsidRDefault="00B42DFB" w:rsidP="00B42DFB">
      <w:pPr>
        <w:rPr>
          <w:rFonts w:ascii="Arial" w:hAnsi="Arial"/>
        </w:rPr>
      </w:pPr>
      <w:r w:rsidRPr="00C05754">
        <w:rPr>
          <w:rFonts w:ascii="Arial" w:hAnsi="Arial"/>
        </w:rPr>
        <w:t xml:space="preserve">Ms. Willows made a motion to approve paying up to $10,000 for the arbitration contingent on Mr. Romero as the Chief Procurement Officer determining that it is allowable, and contingent on a review of the representation agreement by the NMDOJ. Dr. Reidy seconded the motion. A vote was taken, and the motion was unanimously approved. </w:t>
      </w:r>
    </w:p>
    <w:p w14:paraId="661DEF32" w14:textId="77777777" w:rsidR="00B42DFB" w:rsidRPr="00C05754" w:rsidRDefault="00B42DFB" w:rsidP="00B42DFB">
      <w:pPr>
        <w:rPr>
          <w:rFonts w:ascii="Arial" w:hAnsi="Arial"/>
        </w:rPr>
      </w:pPr>
    </w:p>
    <w:p w14:paraId="256E45E7" w14:textId="77777777" w:rsidR="00B42DFB" w:rsidRPr="00C05754" w:rsidRDefault="00B42DFB" w:rsidP="00B42DFB">
      <w:pPr>
        <w:rPr>
          <w:rFonts w:ascii="Arial" w:hAnsi="Arial"/>
        </w:rPr>
      </w:pPr>
      <w:r w:rsidRPr="00C05754">
        <w:rPr>
          <w:rFonts w:ascii="Arial" w:hAnsi="Arial"/>
        </w:rPr>
        <w:t>10. New Business</w:t>
      </w:r>
    </w:p>
    <w:p w14:paraId="127C889C" w14:textId="77777777" w:rsidR="00B42DFB" w:rsidRPr="00C05754" w:rsidRDefault="00B42DFB" w:rsidP="00B42DFB">
      <w:pPr>
        <w:rPr>
          <w:rFonts w:ascii="Arial" w:hAnsi="Arial"/>
        </w:rPr>
      </w:pPr>
    </w:p>
    <w:p w14:paraId="4E918C68" w14:textId="77777777" w:rsidR="00B42DFB" w:rsidRPr="00C05754" w:rsidRDefault="00B42DFB" w:rsidP="00B42DFB">
      <w:pPr>
        <w:rPr>
          <w:rFonts w:ascii="Arial" w:hAnsi="Arial"/>
        </w:rPr>
      </w:pPr>
      <w:r w:rsidRPr="00C05754">
        <w:rPr>
          <w:rFonts w:ascii="Arial" w:hAnsi="Arial"/>
        </w:rPr>
        <w:t xml:space="preserve">a. Report of Property Disposition Committee, Kevin Romero </w:t>
      </w:r>
    </w:p>
    <w:p w14:paraId="40C4536A" w14:textId="77777777" w:rsidR="00B42DFB" w:rsidRPr="00C05754" w:rsidRDefault="00B42DFB" w:rsidP="00B42DFB">
      <w:pPr>
        <w:rPr>
          <w:rFonts w:ascii="Arial" w:hAnsi="Arial"/>
        </w:rPr>
      </w:pPr>
    </w:p>
    <w:p w14:paraId="127D6374" w14:textId="5465918F" w:rsidR="00871F1F" w:rsidRPr="00C05754" w:rsidRDefault="00871F1F" w:rsidP="00871F1F">
      <w:pPr>
        <w:rPr>
          <w:rFonts w:ascii="Arial" w:hAnsi="Arial"/>
        </w:rPr>
      </w:pPr>
      <w:r w:rsidRPr="00C05754">
        <w:rPr>
          <w:rFonts w:ascii="Arial" w:hAnsi="Arial"/>
        </w:rPr>
        <w:t xml:space="preserve">Mr. Romero said the </w:t>
      </w:r>
      <w:r w:rsidR="00302E7E" w:rsidRPr="00C05754">
        <w:rPr>
          <w:rFonts w:ascii="Arial" w:hAnsi="Arial"/>
        </w:rPr>
        <w:t xml:space="preserve">Property Disposition Committee </w:t>
      </w:r>
      <w:r w:rsidRPr="00C05754">
        <w:rPr>
          <w:rFonts w:ascii="Arial" w:hAnsi="Arial"/>
        </w:rPr>
        <w:t xml:space="preserve">received a request on August 22 from the Orientation Center to dispose of a floor machine, grills, ice makers, and other unusable equipment. He said the </w:t>
      </w:r>
      <w:r w:rsidR="00302E7E" w:rsidRPr="00C05754">
        <w:rPr>
          <w:rFonts w:ascii="Arial" w:hAnsi="Arial"/>
        </w:rPr>
        <w:t>c</w:t>
      </w:r>
      <w:r w:rsidRPr="00C05754">
        <w:rPr>
          <w:rFonts w:ascii="Arial" w:hAnsi="Arial"/>
        </w:rPr>
        <w:t xml:space="preserve">ommittee met on September 19 and contacted State Surplus to ask if they were interested in the equipment. Mr. Romero said State Surplus had initially asked if the Commission could send the equipment to Santa Fe for inspection, but he did not feel incurring the additional cost would be beneficial to the Commission, so he told State Surplus they could send someone down to Alamogordo if they want to see the equipment </w:t>
      </w:r>
      <w:r w:rsidR="0069332F" w:rsidRPr="00C05754">
        <w:rPr>
          <w:rFonts w:ascii="Arial" w:hAnsi="Arial"/>
        </w:rPr>
        <w:t>in person</w:t>
      </w:r>
      <w:r w:rsidRPr="00C05754">
        <w:rPr>
          <w:rFonts w:ascii="Arial" w:hAnsi="Arial"/>
        </w:rPr>
        <w:t xml:space="preserve">. Mr. Romero said the committee is currently awaiting a check of the inventory to ensure there are no capital assets in the request. </w:t>
      </w:r>
    </w:p>
    <w:p w14:paraId="6F5D129C" w14:textId="77777777" w:rsidR="00871F1F" w:rsidRPr="00C05754" w:rsidRDefault="00871F1F" w:rsidP="00871F1F">
      <w:pPr>
        <w:rPr>
          <w:rFonts w:ascii="Arial" w:hAnsi="Arial"/>
        </w:rPr>
      </w:pPr>
    </w:p>
    <w:p w14:paraId="609FD0B9" w14:textId="68CB56DD" w:rsidR="00871F1F" w:rsidRPr="00C05754" w:rsidRDefault="00871F1F" w:rsidP="00871F1F">
      <w:pPr>
        <w:rPr>
          <w:rFonts w:ascii="Arial" w:hAnsi="Arial"/>
        </w:rPr>
      </w:pPr>
      <w:r w:rsidRPr="00C05754">
        <w:rPr>
          <w:rFonts w:ascii="Arial" w:hAnsi="Arial"/>
        </w:rPr>
        <w:t xml:space="preserve">Mr. Romero said the committee received a request on September 9 for disposal of unusable Business Enterprise Program equipment. He said the Committee met on September 12, and on September 16 the committee contacted State Surplus who said they did not want any of the equipment. Mr. Romero said none of the equipment is on the capital asset list, so the committee notified the Business Enterprise Program on September 17 to dispose of the equipment. He said the committee was notified on October 17 that the disposition had been completed. He said the following items were disposed: 16 snack machines of various models, a coffee brewer, two coke machines, one freezer, two </w:t>
      </w:r>
      <w:r w:rsidR="009E4C61" w:rsidRPr="00C05754">
        <w:rPr>
          <w:rFonts w:ascii="Arial" w:hAnsi="Arial"/>
        </w:rPr>
        <w:t>Keurig c</w:t>
      </w:r>
      <w:r w:rsidRPr="00C05754">
        <w:rPr>
          <w:rFonts w:ascii="Arial" w:hAnsi="Arial"/>
        </w:rPr>
        <w:t>u</w:t>
      </w:r>
      <w:r w:rsidR="00A768D2" w:rsidRPr="00C05754">
        <w:rPr>
          <w:rFonts w:ascii="Arial" w:hAnsi="Arial"/>
        </w:rPr>
        <w:t>p</w:t>
      </w:r>
      <w:r w:rsidRPr="00C05754">
        <w:rPr>
          <w:rFonts w:ascii="Arial" w:hAnsi="Arial"/>
        </w:rPr>
        <w:t xml:space="preserve"> dispensers, one microwave and one wooden cabinet. </w:t>
      </w:r>
    </w:p>
    <w:p w14:paraId="46C0D6FC" w14:textId="77777777" w:rsidR="00B42DFB" w:rsidRPr="00C05754" w:rsidRDefault="00B42DFB" w:rsidP="00B42DFB">
      <w:pPr>
        <w:rPr>
          <w:rFonts w:ascii="Arial" w:hAnsi="Arial"/>
        </w:rPr>
      </w:pPr>
    </w:p>
    <w:p w14:paraId="142482CC" w14:textId="77777777" w:rsidR="00B42DFB" w:rsidRPr="00C05754" w:rsidRDefault="00B42DFB" w:rsidP="00B42DFB">
      <w:pPr>
        <w:rPr>
          <w:rFonts w:ascii="Arial" w:hAnsi="Arial"/>
        </w:rPr>
      </w:pPr>
      <w:r w:rsidRPr="00C05754">
        <w:rPr>
          <w:rFonts w:ascii="Arial" w:hAnsi="Arial"/>
        </w:rPr>
        <w:lastRenderedPageBreak/>
        <w:t>b. Approval of Agency Annual Report, Greg Trapp</w:t>
      </w:r>
    </w:p>
    <w:p w14:paraId="57BA82E1" w14:textId="77777777" w:rsidR="00B42DFB" w:rsidRPr="00C05754" w:rsidRDefault="00B42DFB" w:rsidP="00B42DFB">
      <w:pPr>
        <w:rPr>
          <w:rFonts w:ascii="Arial" w:hAnsi="Arial"/>
        </w:rPr>
      </w:pPr>
    </w:p>
    <w:p w14:paraId="6E32FFCB" w14:textId="7AF0ACF0" w:rsidR="0007222F" w:rsidRPr="008F3D16" w:rsidRDefault="006733D5" w:rsidP="00B42DFB">
      <w:pPr>
        <w:rPr>
          <w:rFonts w:ascii="Arial" w:eastAsia="Times New Roman" w:hAnsi="Arial" w:cs="Arial"/>
        </w:rPr>
      </w:pPr>
      <w:r w:rsidRPr="00C05754">
        <w:rPr>
          <w:rFonts w:ascii="Arial" w:eastAsia="Times New Roman" w:hAnsi="Arial" w:cs="Arial"/>
        </w:rPr>
        <w:t xml:space="preserve">Mr. Trapp said federal law requires the Commission State Rehabilitation Council to </w:t>
      </w:r>
      <w:r w:rsidR="00B209B9" w:rsidRPr="00C05754">
        <w:rPr>
          <w:rFonts w:ascii="Arial" w:eastAsia="Times New Roman" w:hAnsi="Arial" w:cs="Arial"/>
        </w:rPr>
        <w:t xml:space="preserve">each year </w:t>
      </w:r>
      <w:r w:rsidRPr="00C05754">
        <w:rPr>
          <w:rFonts w:ascii="Arial" w:eastAsia="Times New Roman" w:hAnsi="Arial" w:cs="Arial"/>
        </w:rPr>
        <w:t>issue a</w:t>
      </w:r>
      <w:r w:rsidR="00B209B9" w:rsidRPr="00C05754">
        <w:rPr>
          <w:rFonts w:ascii="Arial" w:eastAsia="Times New Roman" w:hAnsi="Arial" w:cs="Arial"/>
        </w:rPr>
        <w:t>n</w:t>
      </w:r>
      <w:r w:rsidRPr="00C05754">
        <w:rPr>
          <w:rFonts w:ascii="Arial" w:eastAsia="Times New Roman" w:hAnsi="Arial" w:cs="Arial"/>
        </w:rPr>
        <w:t xml:space="preserve"> </w:t>
      </w:r>
      <w:r w:rsidR="00B209B9" w:rsidRPr="00C05754">
        <w:rPr>
          <w:rFonts w:ascii="Arial" w:eastAsia="Times New Roman" w:hAnsi="Arial" w:cs="Arial"/>
        </w:rPr>
        <w:t xml:space="preserve">annual </w:t>
      </w:r>
      <w:r w:rsidRPr="00C05754">
        <w:rPr>
          <w:rFonts w:ascii="Arial" w:eastAsia="Times New Roman" w:hAnsi="Arial" w:cs="Arial"/>
        </w:rPr>
        <w:t xml:space="preserve">report. He said the Commission is also required under state </w:t>
      </w:r>
      <w:r w:rsidR="00BB1D2A" w:rsidRPr="00C05754">
        <w:rPr>
          <w:rFonts w:ascii="Arial" w:eastAsia="Times New Roman" w:hAnsi="Arial" w:cs="Arial"/>
        </w:rPr>
        <w:t xml:space="preserve">law </w:t>
      </w:r>
      <w:r w:rsidRPr="00C05754">
        <w:rPr>
          <w:rFonts w:ascii="Arial" w:eastAsia="Times New Roman" w:hAnsi="Arial" w:cs="Arial"/>
        </w:rPr>
        <w:t>to submit an annual report.</w:t>
      </w:r>
      <w:r w:rsidR="0034662D" w:rsidRPr="00C05754">
        <w:rPr>
          <w:rFonts w:ascii="Arial" w:eastAsia="Times New Roman" w:hAnsi="Arial" w:cs="Arial"/>
        </w:rPr>
        <w:t xml:space="preserve"> He said the Commission has merged the two documents into a single report.</w:t>
      </w:r>
      <w:r w:rsidR="003156AE" w:rsidRPr="00C05754">
        <w:rPr>
          <w:rFonts w:ascii="Arial" w:eastAsia="Times New Roman" w:hAnsi="Arial" w:cs="Arial"/>
        </w:rPr>
        <w:t xml:space="preserve"> </w:t>
      </w:r>
      <w:r w:rsidR="00322A62" w:rsidRPr="00C05754">
        <w:rPr>
          <w:rFonts w:ascii="Arial" w:eastAsia="Times New Roman" w:hAnsi="Arial" w:cs="Arial"/>
        </w:rPr>
        <w:t xml:space="preserve">He said </w:t>
      </w:r>
      <w:r w:rsidR="003156AE" w:rsidRPr="00C05754">
        <w:rPr>
          <w:rFonts w:ascii="Arial" w:eastAsia="Times New Roman" w:hAnsi="Arial" w:cs="Arial"/>
        </w:rPr>
        <w:t xml:space="preserve">it </w:t>
      </w:r>
      <w:r w:rsidR="00322A62" w:rsidRPr="00C05754">
        <w:rPr>
          <w:rFonts w:ascii="Arial" w:eastAsia="Times New Roman" w:hAnsi="Arial" w:cs="Arial"/>
        </w:rPr>
        <w:t xml:space="preserve">must </w:t>
      </w:r>
      <w:r w:rsidR="003156AE" w:rsidRPr="00C05754">
        <w:rPr>
          <w:rFonts w:ascii="Arial" w:eastAsia="Times New Roman" w:hAnsi="Arial" w:cs="Arial"/>
        </w:rPr>
        <w:t>be submitted within 90 days of the close of the federal fiscal year</w:t>
      </w:r>
      <w:r w:rsidR="00322A62" w:rsidRPr="00C05754">
        <w:rPr>
          <w:rFonts w:ascii="Arial" w:eastAsia="Times New Roman" w:hAnsi="Arial" w:cs="Arial"/>
        </w:rPr>
        <w:t>.</w:t>
      </w:r>
      <w:r w:rsidR="00403B43" w:rsidRPr="00C05754">
        <w:rPr>
          <w:rFonts w:ascii="Arial" w:eastAsia="Times New Roman" w:hAnsi="Arial" w:cs="Arial"/>
        </w:rPr>
        <w:t xml:space="preserve"> Mr. Trapp said the Commission has worked with the State Rehabilitation Council to make sure the content is appropriate.</w:t>
      </w:r>
      <w:r w:rsidRPr="00C05754">
        <w:rPr>
          <w:rFonts w:ascii="Arial" w:eastAsia="Times New Roman" w:hAnsi="Arial" w:cs="Arial"/>
        </w:rPr>
        <w:t xml:space="preserve"> </w:t>
      </w:r>
      <w:r w:rsidR="00235BFD" w:rsidRPr="00C05754">
        <w:rPr>
          <w:rFonts w:ascii="Arial" w:eastAsia="Times New Roman" w:hAnsi="Arial" w:cs="Arial"/>
        </w:rPr>
        <w:t xml:space="preserve">He </w:t>
      </w:r>
      <w:r w:rsidR="006543A3" w:rsidRPr="00C05754">
        <w:rPr>
          <w:rFonts w:ascii="Arial" w:hAnsi="Arial"/>
        </w:rPr>
        <w:t xml:space="preserve">said the </w:t>
      </w:r>
      <w:r w:rsidR="00B42DFB" w:rsidRPr="00C05754">
        <w:rPr>
          <w:rFonts w:ascii="Arial" w:hAnsi="Arial"/>
        </w:rPr>
        <w:t xml:space="preserve">annual report </w:t>
      </w:r>
      <w:r w:rsidR="00DF79D9" w:rsidRPr="00C05754">
        <w:rPr>
          <w:rFonts w:ascii="Arial" w:hAnsi="Arial"/>
        </w:rPr>
        <w:t>i</w:t>
      </w:r>
      <w:r w:rsidR="00B42DFB" w:rsidRPr="00C05754">
        <w:rPr>
          <w:rFonts w:ascii="Arial" w:hAnsi="Arial"/>
        </w:rPr>
        <w:t xml:space="preserve">s a template and that the agency would update the numbers and add success stories. </w:t>
      </w:r>
      <w:r w:rsidR="00C13D19" w:rsidRPr="00C05754">
        <w:rPr>
          <w:rFonts w:ascii="Arial" w:hAnsi="Arial"/>
        </w:rPr>
        <w:t xml:space="preserve">Mr. Trapp said the annual report includes the updated </w:t>
      </w:r>
      <w:r w:rsidR="003E3AC2" w:rsidRPr="00C05754">
        <w:rPr>
          <w:rFonts w:ascii="Arial" w:hAnsi="Arial"/>
        </w:rPr>
        <w:t>G</w:t>
      </w:r>
      <w:r w:rsidR="00C13D19" w:rsidRPr="00C05754">
        <w:rPr>
          <w:rFonts w:ascii="Arial" w:hAnsi="Arial"/>
        </w:rPr>
        <w:t xml:space="preserve">oals and </w:t>
      </w:r>
      <w:r w:rsidR="003E3AC2" w:rsidRPr="00C05754">
        <w:rPr>
          <w:rFonts w:ascii="Arial" w:hAnsi="Arial"/>
        </w:rPr>
        <w:t>P</w:t>
      </w:r>
      <w:r w:rsidR="00C13D19" w:rsidRPr="00C05754">
        <w:rPr>
          <w:rFonts w:ascii="Arial" w:hAnsi="Arial"/>
        </w:rPr>
        <w:t xml:space="preserve">riorities that are part of the State Plan and are jointly developed between the State Rehabilitation Council and the agency. </w:t>
      </w:r>
      <w:r w:rsidR="003E3AC2" w:rsidRPr="00C05754">
        <w:rPr>
          <w:rFonts w:ascii="Arial" w:hAnsi="Arial"/>
        </w:rPr>
        <w:t xml:space="preserve">He said the updated Goals and Priorities include additional information around artificial intelligence, and the Commission is being careful to use language that will not create any problems with respect to diversity, equity and inclusion. </w:t>
      </w:r>
      <w:r w:rsidR="0039711C" w:rsidRPr="00C05754">
        <w:rPr>
          <w:rFonts w:ascii="Arial" w:hAnsi="Arial"/>
        </w:rPr>
        <w:t xml:space="preserve">He </w:t>
      </w:r>
      <w:r w:rsidR="00C13D19" w:rsidRPr="00C05754">
        <w:rPr>
          <w:rFonts w:ascii="Arial" w:hAnsi="Arial"/>
        </w:rPr>
        <w:t>said references to the pandemic have been removed from the annual report.</w:t>
      </w:r>
    </w:p>
    <w:p w14:paraId="54AE457F" w14:textId="77777777" w:rsidR="0007222F" w:rsidRPr="00C05754" w:rsidRDefault="0007222F" w:rsidP="00B42DFB">
      <w:pPr>
        <w:rPr>
          <w:rFonts w:ascii="Arial" w:hAnsi="Arial"/>
        </w:rPr>
      </w:pPr>
    </w:p>
    <w:p w14:paraId="293BE97A" w14:textId="358BF121" w:rsidR="00B42DFB" w:rsidRPr="00C05754" w:rsidRDefault="00B42DFB" w:rsidP="00B42DFB">
      <w:pPr>
        <w:rPr>
          <w:rFonts w:ascii="Arial" w:hAnsi="Arial"/>
        </w:rPr>
      </w:pPr>
      <w:r w:rsidRPr="00C05754">
        <w:rPr>
          <w:rFonts w:ascii="Arial" w:hAnsi="Arial"/>
        </w:rPr>
        <w:t xml:space="preserve">Dr. Reidy made a motion to approve the annual report, and Ms. Willows seconded the motion. A vote was taken, and the motion was unanimously approved. </w:t>
      </w:r>
    </w:p>
    <w:p w14:paraId="7A78AAD5" w14:textId="77777777" w:rsidR="00B42DFB" w:rsidRPr="00C05754" w:rsidRDefault="00B42DFB" w:rsidP="00B42DFB">
      <w:pPr>
        <w:rPr>
          <w:rFonts w:ascii="Arial" w:hAnsi="Arial"/>
        </w:rPr>
      </w:pPr>
    </w:p>
    <w:p w14:paraId="023EB275" w14:textId="77777777" w:rsidR="00B42DFB" w:rsidRPr="00C05754" w:rsidRDefault="00B42DFB" w:rsidP="00B42DFB">
      <w:pPr>
        <w:rPr>
          <w:rFonts w:ascii="Arial" w:hAnsi="Arial"/>
        </w:rPr>
      </w:pPr>
      <w:r w:rsidRPr="00C05754">
        <w:rPr>
          <w:rFonts w:ascii="Arial" w:hAnsi="Arial"/>
        </w:rPr>
        <w:t>11. Commission Open Discussion</w:t>
      </w:r>
    </w:p>
    <w:p w14:paraId="3A50D665" w14:textId="77777777" w:rsidR="00B42DFB" w:rsidRPr="00C05754" w:rsidRDefault="00B42DFB" w:rsidP="00B42DFB">
      <w:pPr>
        <w:rPr>
          <w:rFonts w:ascii="Arial" w:hAnsi="Arial"/>
        </w:rPr>
      </w:pPr>
    </w:p>
    <w:p w14:paraId="4A3DBAC2" w14:textId="77777777" w:rsidR="00B42DFB" w:rsidRPr="00C05754" w:rsidRDefault="00B42DFB" w:rsidP="00B42DFB">
      <w:pPr>
        <w:rPr>
          <w:rFonts w:ascii="Arial" w:hAnsi="Arial"/>
        </w:rPr>
      </w:pPr>
      <w:r w:rsidRPr="00C05754">
        <w:rPr>
          <w:rFonts w:ascii="Arial" w:hAnsi="Arial"/>
        </w:rPr>
        <w:t>There was no open discussion.</w:t>
      </w:r>
    </w:p>
    <w:p w14:paraId="3D327BB2" w14:textId="77777777" w:rsidR="00B42DFB" w:rsidRPr="00C05754" w:rsidRDefault="00B42DFB" w:rsidP="00B42DFB">
      <w:pPr>
        <w:rPr>
          <w:rFonts w:ascii="Arial" w:hAnsi="Arial"/>
        </w:rPr>
      </w:pPr>
    </w:p>
    <w:p w14:paraId="54C01FA0" w14:textId="77777777" w:rsidR="00B42DFB" w:rsidRPr="00C05754" w:rsidRDefault="00B42DFB" w:rsidP="00B42DFB">
      <w:pPr>
        <w:rPr>
          <w:rFonts w:ascii="Arial" w:hAnsi="Arial"/>
        </w:rPr>
      </w:pPr>
      <w:r w:rsidRPr="00C05754">
        <w:rPr>
          <w:rFonts w:ascii="Arial" w:hAnsi="Arial"/>
        </w:rPr>
        <w:t>12. Comments from the Audience</w:t>
      </w:r>
    </w:p>
    <w:p w14:paraId="698A0D4C" w14:textId="77777777" w:rsidR="00B42DFB" w:rsidRPr="00C05754" w:rsidRDefault="00B42DFB" w:rsidP="00B42DFB">
      <w:pPr>
        <w:rPr>
          <w:rFonts w:ascii="Arial" w:hAnsi="Arial"/>
        </w:rPr>
      </w:pPr>
    </w:p>
    <w:p w14:paraId="702D0415" w14:textId="77777777" w:rsidR="00B42DFB" w:rsidRPr="00C05754" w:rsidRDefault="00B42DFB" w:rsidP="00B42DFB">
      <w:pPr>
        <w:rPr>
          <w:rFonts w:ascii="Arial" w:hAnsi="Arial"/>
        </w:rPr>
      </w:pPr>
      <w:r w:rsidRPr="00C05754">
        <w:rPr>
          <w:rFonts w:ascii="Arial" w:hAnsi="Arial"/>
        </w:rPr>
        <w:t>There were no comments from the audience.</w:t>
      </w:r>
    </w:p>
    <w:p w14:paraId="0A0293EA" w14:textId="77777777" w:rsidR="00B42DFB" w:rsidRPr="00C05754" w:rsidRDefault="00B42DFB" w:rsidP="00B42DFB">
      <w:pPr>
        <w:rPr>
          <w:rFonts w:ascii="Arial" w:hAnsi="Arial"/>
        </w:rPr>
      </w:pPr>
    </w:p>
    <w:p w14:paraId="1FF13C45" w14:textId="77777777" w:rsidR="00B42DFB" w:rsidRPr="00C05754" w:rsidRDefault="00B42DFB" w:rsidP="00B42DFB">
      <w:pPr>
        <w:rPr>
          <w:rFonts w:ascii="Arial" w:hAnsi="Arial"/>
        </w:rPr>
      </w:pPr>
      <w:r w:rsidRPr="00C05754">
        <w:rPr>
          <w:rFonts w:ascii="Arial" w:hAnsi="Arial"/>
        </w:rPr>
        <w:t>13. Date and Location of Next Meeting</w:t>
      </w:r>
    </w:p>
    <w:p w14:paraId="04A1E8C1" w14:textId="77777777" w:rsidR="00B42DFB" w:rsidRPr="00C05754" w:rsidRDefault="00B42DFB" w:rsidP="00B42DFB">
      <w:pPr>
        <w:rPr>
          <w:rFonts w:ascii="Arial" w:hAnsi="Arial"/>
        </w:rPr>
      </w:pPr>
    </w:p>
    <w:p w14:paraId="526AE4BE" w14:textId="77777777" w:rsidR="00B42DFB" w:rsidRPr="00C05754" w:rsidRDefault="00B42DFB" w:rsidP="00B42DFB">
      <w:pPr>
        <w:rPr>
          <w:rFonts w:ascii="Arial" w:hAnsi="Arial"/>
        </w:rPr>
      </w:pPr>
      <w:r w:rsidRPr="00C05754">
        <w:rPr>
          <w:rFonts w:ascii="Arial" w:hAnsi="Arial"/>
        </w:rPr>
        <w:t xml:space="preserve">The next meeting is set for January 22 in Santa Fe at 9:30. The following meeting was set for April 24 in Santa Fe starting at 10:00 AM. </w:t>
      </w:r>
    </w:p>
    <w:p w14:paraId="69D62271" w14:textId="77777777" w:rsidR="00B42DFB" w:rsidRPr="00C05754" w:rsidRDefault="00B42DFB" w:rsidP="00B42DFB">
      <w:pPr>
        <w:rPr>
          <w:rFonts w:ascii="Arial" w:hAnsi="Arial"/>
        </w:rPr>
      </w:pPr>
    </w:p>
    <w:p w14:paraId="56F42596" w14:textId="77777777" w:rsidR="00B42DFB" w:rsidRDefault="00B42DFB" w:rsidP="00B42DFB">
      <w:pPr>
        <w:rPr>
          <w:rFonts w:ascii="Arial" w:hAnsi="Arial"/>
        </w:rPr>
      </w:pPr>
      <w:r w:rsidRPr="00C05754">
        <w:rPr>
          <w:rFonts w:ascii="Arial" w:hAnsi="Arial"/>
        </w:rPr>
        <w:t>14. Adjourn</w:t>
      </w:r>
    </w:p>
    <w:p w14:paraId="4FBC8608" w14:textId="77777777" w:rsidR="00422315" w:rsidRDefault="00422315" w:rsidP="00B42DFB">
      <w:pPr>
        <w:rPr>
          <w:rFonts w:ascii="Arial" w:hAnsi="Arial"/>
        </w:rPr>
      </w:pPr>
    </w:p>
    <w:p w14:paraId="6722DE43" w14:textId="77777777" w:rsidR="00422315" w:rsidRPr="00C05754" w:rsidRDefault="00422315" w:rsidP="00422315">
      <w:pPr>
        <w:rPr>
          <w:rFonts w:ascii="Arial" w:hAnsi="Arial"/>
        </w:rPr>
      </w:pPr>
      <w:r w:rsidRPr="00C05754">
        <w:rPr>
          <w:rFonts w:ascii="Arial" w:hAnsi="Arial"/>
        </w:rPr>
        <w:t>The meeting was adjourned at 12:45 PM.</w:t>
      </w:r>
    </w:p>
    <w:p w14:paraId="15451693" w14:textId="77777777" w:rsidR="00422315" w:rsidRDefault="00422315" w:rsidP="00B42DFB">
      <w:pPr>
        <w:rPr>
          <w:rFonts w:ascii="Arial" w:hAnsi="Arial"/>
        </w:rPr>
      </w:pPr>
    </w:p>
    <w:p w14:paraId="04799804" w14:textId="6772C12D" w:rsidR="004D7CB9" w:rsidRPr="00C05754" w:rsidRDefault="004D7CB9" w:rsidP="004D7CB9">
      <w:pPr>
        <w:rPr>
          <w:rFonts w:ascii="Arial" w:hAnsi="Arial"/>
        </w:rPr>
      </w:pPr>
      <w:r w:rsidRPr="00C05754">
        <w:rPr>
          <w:rFonts w:ascii="Arial" w:hAnsi="Arial"/>
        </w:rPr>
        <w:t xml:space="preserve">Approved and Electronically Signed this </w:t>
      </w:r>
      <w:r w:rsidR="00422315">
        <w:rPr>
          <w:rFonts w:ascii="Arial" w:hAnsi="Arial"/>
        </w:rPr>
        <w:t>5th</w:t>
      </w:r>
      <w:r w:rsidRPr="00C05754">
        <w:rPr>
          <w:rFonts w:ascii="Arial" w:hAnsi="Arial"/>
        </w:rPr>
        <w:t xml:space="preserve"> Day of </w:t>
      </w:r>
      <w:r w:rsidR="00470EE2" w:rsidRPr="00C05754">
        <w:rPr>
          <w:rFonts w:ascii="Arial" w:hAnsi="Arial"/>
        </w:rPr>
        <w:t>March</w:t>
      </w:r>
      <w:r w:rsidRPr="00C05754">
        <w:rPr>
          <w:rFonts w:ascii="Arial" w:hAnsi="Arial"/>
        </w:rPr>
        <w:t xml:space="preserve"> 2026</w:t>
      </w:r>
    </w:p>
    <w:p w14:paraId="47C98E98" w14:textId="77777777" w:rsidR="004D7CB9" w:rsidRPr="00C05754" w:rsidRDefault="004D7CB9" w:rsidP="004D7CB9">
      <w:pPr>
        <w:rPr>
          <w:rFonts w:ascii="Arial" w:hAnsi="Arial"/>
        </w:rPr>
      </w:pPr>
    </w:p>
    <w:p w14:paraId="1A703F74" w14:textId="77777777" w:rsidR="004D7CB9" w:rsidRPr="00C05754" w:rsidRDefault="004D7CB9" w:rsidP="004D7CB9">
      <w:pPr>
        <w:rPr>
          <w:rFonts w:ascii="Arial" w:hAnsi="Arial"/>
        </w:rPr>
      </w:pPr>
      <w:r w:rsidRPr="00C05754">
        <w:rPr>
          <w:rFonts w:ascii="Arial" w:hAnsi="Arial"/>
        </w:rPr>
        <w:t>Shirley Lansing, Chairperson</w:t>
      </w:r>
    </w:p>
    <w:p w14:paraId="5F3EFDA3" w14:textId="77777777" w:rsidR="004D7CB9" w:rsidRPr="00C05754" w:rsidRDefault="004D7CB9" w:rsidP="004D7CB9">
      <w:pPr>
        <w:rPr>
          <w:rFonts w:ascii="Arial" w:hAnsi="Arial"/>
        </w:rPr>
      </w:pPr>
      <w:r w:rsidRPr="00C05754">
        <w:rPr>
          <w:rFonts w:ascii="Arial" w:hAnsi="Arial"/>
        </w:rPr>
        <w:t>New Mexico Commission for the Blind</w:t>
      </w:r>
    </w:p>
    <w:p w14:paraId="0E952E69" w14:textId="77777777" w:rsidR="004D7CB9" w:rsidRPr="00C05754" w:rsidRDefault="004D7CB9" w:rsidP="004D7CB9">
      <w:pPr>
        <w:rPr>
          <w:rFonts w:ascii="Arial" w:hAnsi="Arial"/>
        </w:rPr>
      </w:pPr>
    </w:p>
    <w:p w14:paraId="6F52D1D7" w14:textId="77777777" w:rsidR="00B42DFB" w:rsidRPr="00C05754" w:rsidRDefault="00B42DFB" w:rsidP="00B42DFB">
      <w:pPr>
        <w:rPr>
          <w:rFonts w:ascii="Arial" w:hAnsi="Arial"/>
        </w:rPr>
      </w:pPr>
    </w:p>
    <w:p w14:paraId="5D58C17D" w14:textId="7769EB02" w:rsidR="006863EE" w:rsidRPr="00C05754" w:rsidRDefault="006863EE" w:rsidP="00B42DFB">
      <w:pPr>
        <w:rPr>
          <w:rFonts w:ascii="Arial" w:hAnsi="Arial"/>
        </w:rPr>
      </w:pPr>
      <w:r w:rsidRPr="00C05754">
        <w:rPr>
          <w:rFonts w:ascii="Arial" w:hAnsi="Arial"/>
        </w:rPr>
        <w:t>Attachments: Property Disposition Letters</w:t>
      </w:r>
    </w:p>
    <w:sectPr w:rsidR="006863EE" w:rsidRPr="00C0575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BA7F3" w14:textId="77777777" w:rsidR="0039618F" w:rsidRDefault="0039618F" w:rsidP="00422315">
      <w:r>
        <w:separator/>
      </w:r>
    </w:p>
  </w:endnote>
  <w:endnote w:type="continuationSeparator" w:id="0">
    <w:p w14:paraId="720D3325" w14:textId="77777777" w:rsidR="0039618F" w:rsidRDefault="0039618F" w:rsidP="00422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4779761"/>
      <w:docPartObj>
        <w:docPartGallery w:val="Page Numbers (Bottom of Page)"/>
        <w:docPartUnique/>
      </w:docPartObj>
    </w:sdtPr>
    <w:sdtEndPr>
      <w:rPr>
        <w:noProof/>
      </w:rPr>
    </w:sdtEndPr>
    <w:sdtContent>
      <w:p w14:paraId="5ADB146B" w14:textId="0291D4D5" w:rsidR="00422315" w:rsidRDefault="004223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C79F1C" w14:textId="77777777" w:rsidR="00422315" w:rsidRDefault="004223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D2805" w14:textId="77777777" w:rsidR="0039618F" w:rsidRDefault="0039618F" w:rsidP="00422315">
      <w:r>
        <w:separator/>
      </w:r>
    </w:p>
  </w:footnote>
  <w:footnote w:type="continuationSeparator" w:id="0">
    <w:p w14:paraId="6B65425B" w14:textId="77777777" w:rsidR="0039618F" w:rsidRDefault="0039618F" w:rsidP="004223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C5965"/>
    <w:multiLevelType w:val="hybridMultilevel"/>
    <w:tmpl w:val="8C529F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D96332"/>
    <w:multiLevelType w:val="hybridMultilevel"/>
    <w:tmpl w:val="7A7456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DC37906"/>
    <w:multiLevelType w:val="hybridMultilevel"/>
    <w:tmpl w:val="3134FC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1821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4576942">
    <w:abstractNumId w:val="0"/>
  </w:num>
  <w:num w:numId="3" w16cid:durableId="9476160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8F49539-96FE-4C5E-9EA0-C19BB2E79E17}"/>
    <w:docVar w:name="dgnword-eventsink" w:val="2323657094608"/>
  </w:docVars>
  <w:rsids>
    <w:rsidRoot w:val="00865346"/>
    <w:rsid w:val="000003B8"/>
    <w:rsid w:val="00002D9B"/>
    <w:rsid w:val="00003B31"/>
    <w:rsid w:val="00003FDB"/>
    <w:rsid w:val="00005200"/>
    <w:rsid w:val="00006EDB"/>
    <w:rsid w:val="00010382"/>
    <w:rsid w:val="00013BB1"/>
    <w:rsid w:val="00013FB0"/>
    <w:rsid w:val="000220B8"/>
    <w:rsid w:val="000228CB"/>
    <w:rsid w:val="00022C29"/>
    <w:rsid w:val="00023277"/>
    <w:rsid w:val="0002342F"/>
    <w:rsid w:val="00024421"/>
    <w:rsid w:val="000254E6"/>
    <w:rsid w:val="00026A5B"/>
    <w:rsid w:val="00031F7C"/>
    <w:rsid w:val="000351A6"/>
    <w:rsid w:val="0003646F"/>
    <w:rsid w:val="00036DDA"/>
    <w:rsid w:val="000377AC"/>
    <w:rsid w:val="00037B56"/>
    <w:rsid w:val="00040B1F"/>
    <w:rsid w:val="000412AB"/>
    <w:rsid w:val="00042055"/>
    <w:rsid w:val="000439BF"/>
    <w:rsid w:val="00044803"/>
    <w:rsid w:val="000519C3"/>
    <w:rsid w:val="00052FD6"/>
    <w:rsid w:val="00061094"/>
    <w:rsid w:val="000621CE"/>
    <w:rsid w:val="000659FA"/>
    <w:rsid w:val="000661EB"/>
    <w:rsid w:val="0007222F"/>
    <w:rsid w:val="00081755"/>
    <w:rsid w:val="00082B95"/>
    <w:rsid w:val="00082EE1"/>
    <w:rsid w:val="000866A9"/>
    <w:rsid w:val="00087A04"/>
    <w:rsid w:val="00090F04"/>
    <w:rsid w:val="00090F0C"/>
    <w:rsid w:val="000920F0"/>
    <w:rsid w:val="00092F79"/>
    <w:rsid w:val="0009528A"/>
    <w:rsid w:val="00095D8B"/>
    <w:rsid w:val="000A30CA"/>
    <w:rsid w:val="000A3BF0"/>
    <w:rsid w:val="000A3DCE"/>
    <w:rsid w:val="000A502B"/>
    <w:rsid w:val="000A70A1"/>
    <w:rsid w:val="000B0451"/>
    <w:rsid w:val="000B1E27"/>
    <w:rsid w:val="000B4381"/>
    <w:rsid w:val="000B751A"/>
    <w:rsid w:val="000C35B6"/>
    <w:rsid w:val="000D0324"/>
    <w:rsid w:val="000D41BF"/>
    <w:rsid w:val="000D6911"/>
    <w:rsid w:val="000D6B05"/>
    <w:rsid w:val="000E09DD"/>
    <w:rsid w:val="000E51EC"/>
    <w:rsid w:val="000E7AD2"/>
    <w:rsid w:val="000E7C99"/>
    <w:rsid w:val="000E7E19"/>
    <w:rsid w:val="000F18F6"/>
    <w:rsid w:val="000F25A1"/>
    <w:rsid w:val="000F2FCB"/>
    <w:rsid w:val="000F347F"/>
    <w:rsid w:val="000F5F5A"/>
    <w:rsid w:val="000F791A"/>
    <w:rsid w:val="0010081B"/>
    <w:rsid w:val="00113EBA"/>
    <w:rsid w:val="00115B74"/>
    <w:rsid w:val="00116B2A"/>
    <w:rsid w:val="001172EB"/>
    <w:rsid w:val="0012198C"/>
    <w:rsid w:val="0012257F"/>
    <w:rsid w:val="00122C9A"/>
    <w:rsid w:val="00123F0F"/>
    <w:rsid w:val="001255CA"/>
    <w:rsid w:val="00130583"/>
    <w:rsid w:val="0013395B"/>
    <w:rsid w:val="0013419A"/>
    <w:rsid w:val="00134B7B"/>
    <w:rsid w:val="00136532"/>
    <w:rsid w:val="00137713"/>
    <w:rsid w:val="00144541"/>
    <w:rsid w:val="00145B9A"/>
    <w:rsid w:val="00146B14"/>
    <w:rsid w:val="00147C72"/>
    <w:rsid w:val="0015063D"/>
    <w:rsid w:val="0015641D"/>
    <w:rsid w:val="00156BEF"/>
    <w:rsid w:val="0016305B"/>
    <w:rsid w:val="00164940"/>
    <w:rsid w:val="00165CD9"/>
    <w:rsid w:val="00167629"/>
    <w:rsid w:val="001679F9"/>
    <w:rsid w:val="00171EC6"/>
    <w:rsid w:val="00173ACD"/>
    <w:rsid w:val="0017467D"/>
    <w:rsid w:val="00174BEF"/>
    <w:rsid w:val="00176C48"/>
    <w:rsid w:val="0018661F"/>
    <w:rsid w:val="00187305"/>
    <w:rsid w:val="0018754B"/>
    <w:rsid w:val="001918AE"/>
    <w:rsid w:val="00191CC2"/>
    <w:rsid w:val="0019423E"/>
    <w:rsid w:val="001947AC"/>
    <w:rsid w:val="00197756"/>
    <w:rsid w:val="001A08D0"/>
    <w:rsid w:val="001A178B"/>
    <w:rsid w:val="001A1BCE"/>
    <w:rsid w:val="001A5252"/>
    <w:rsid w:val="001A66A7"/>
    <w:rsid w:val="001A719B"/>
    <w:rsid w:val="001B06DA"/>
    <w:rsid w:val="001B370D"/>
    <w:rsid w:val="001B4011"/>
    <w:rsid w:val="001B5CDD"/>
    <w:rsid w:val="001B67A7"/>
    <w:rsid w:val="001C04F9"/>
    <w:rsid w:val="001C18F1"/>
    <w:rsid w:val="001C2C51"/>
    <w:rsid w:val="001C2F92"/>
    <w:rsid w:val="001C335B"/>
    <w:rsid w:val="001C4382"/>
    <w:rsid w:val="001C5437"/>
    <w:rsid w:val="001C6498"/>
    <w:rsid w:val="001D19B5"/>
    <w:rsid w:val="001E093D"/>
    <w:rsid w:val="001E12DF"/>
    <w:rsid w:val="001E19CE"/>
    <w:rsid w:val="001E2514"/>
    <w:rsid w:val="001E2AAE"/>
    <w:rsid w:val="001E3056"/>
    <w:rsid w:val="001E3683"/>
    <w:rsid w:val="001E38DE"/>
    <w:rsid w:val="001E64E4"/>
    <w:rsid w:val="001E7230"/>
    <w:rsid w:val="001F1B28"/>
    <w:rsid w:val="001F1C0D"/>
    <w:rsid w:val="001F29E6"/>
    <w:rsid w:val="001F2C5A"/>
    <w:rsid w:val="001F611E"/>
    <w:rsid w:val="002012E3"/>
    <w:rsid w:val="00201B02"/>
    <w:rsid w:val="002030C2"/>
    <w:rsid w:val="00205867"/>
    <w:rsid w:val="002063E6"/>
    <w:rsid w:val="00206999"/>
    <w:rsid w:val="0020797C"/>
    <w:rsid w:val="0021059A"/>
    <w:rsid w:val="0021101C"/>
    <w:rsid w:val="0021167D"/>
    <w:rsid w:val="00220790"/>
    <w:rsid w:val="00220A23"/>
    <w:rsid w:val="002219AE"/>
    <w:rsid w:val="00225126"/>
    <w:rsid w:val="00225623"/>
    <w:rsid w:val="002263FD"/>
    <w:rsid w:val="00227EC8"/>
    <w:rsid w:val="00231FBD"/>
    <w:rsid w:val="00235BFD"/>
    <w:rsid w:val="00236329"/>
    <w:rsid w:val="00240B35"/>
    <w:rsid w:val="00241A89"/>
    <w:rsid w:val="0024353F"/>
    <w:rsid w:val="00243FC1"/>
    <w:rsid w:val="00250FCD"/>
    <w:rsid w:val="002513B8"/>
    <w:rsid w:val="00251D84"/>
    <w:rsid w:val="00255B5A"/>
    <w:rsid w:val="0026173D"/>
    <w:rsid w:val="002644C3"/>
    <w:rsid w:val="00264F2C"/>
    <w:rsid w:val="00265C6F"/>
    <w:rsid w:val="002661C9"/>
    <w:rsid w:val="00266F5B"/>
    <w:rsid w:val="002672A7"/>
    <w:rsid w:val="002710A5"/>
    <w:rsid w:val="00271517"/>
    <w:rsid w:val="0027226F"/>
    <w:rsid w:val="00275D31"/>
    <w:rsid w:val="00276AD5"/>
    <w:rsid w:val="00282B9E"/>
    <w:rsid w:val="00286926"/>
    <w:rsid w:val="00290C29"/>
    <w:rsid w:val="00291179"/>
    <w:rsid w:val="0029291F"/>
    <w:rsid w:val="00292D14"/>
    <w:rsid w:val="0029340A"/>
    <w:rsid w:val="00294645"/>
    <w:rsid w:val="00294DC8"/>
    <w:rsid w:val="002959D0"/>
    <w:rsid w:val="00295B02"/>
    <w:rsid w:val="002968F5"/>
    <w:rsid w:val="002A1779"/>
    <w:rsid w:val="002A6FB5"/>
    <w:rsid w:val="002A7335"/>
    <w:rsid w:val="002A7DEC"/>
    <w:rsid w:val="002B08D4"/>
    <w:rsid w:val="002B0E2D"/>
    <w:rsid w:val="002C21D2"/>
    <w:rsid w:val="002C2983"/>
    <w:rsid w:val="002C307B"/>
    <w:rsid w:val="002C545D"/>
    <w:rsid w:val="002C555B"/>
    <w:rsid w:val="002C596E"/>
    <w:rsid w:val="002C65EA"/>
    <w:rsid w:val="002C689F"/>
    <w:rsid w:val="002C6AEA"/>
    <w:rsid w:val="002D119F"/>
    <w:rsid w:val="002E1900"/>
    <w:rsid w:val="002E1A91"/>
    <w:rsid w:val="002E43D8"/>
    <w:rsid w:val="002F08A9"/>
    <w:rsid w:val="002F5711"/>
    <w:rsid w:val="002F5C42"/>
    <w:rsid w:val="002F7ACF"/>
    <w:rsid w:val="0030057C"/>
    <w:rsid w:val="0030183A"/>
    <w:rsid w:val="00302E7E"/>
    <w:rsid w:val="00304044"/>
    <w:rsid w:val="003043BA"/>
    <w:rsid w:val="00306700"/>
    <w:rsid w:val="00306795"/>
    <w:rsid w:val="00307494"/>
    <w:rsid w:val="00310FA9"/>
    <w:rsid w:val="003156AE"/>
    <w:rsid w:val="00315FDF"/>
    <w:rsid w:val="00317503"/>
    <w:rsid w:val="00317F5B"/>
    <w:rsid w:val="003209C7"/>
    <w:rsid w:val="00321FA3"/>
    <w:rsid w:val="0032213E"/>
    <w:rsid w:val="00322A62"/>
    <w:rsid w:val="0032488A"/>
    <w:rsid w:val="003257A3"/>
    <w:rsid w:val="00333534"/>
    <w:rsid w:val="00334FC8"/>
    <w:rsid w:val="00336259"/>
    <w:rsid w:val="003367E6"/>
    <w:rsid w:val="00341FE5"/>
    <w:rsid w:val="003434A2"/>
    <w:rsid w:val="0034662D"/>
    <w:rsid w:val="00350C80"/>
    <w:rsid w:val="00351DFD"/>
    <w:rsid w:val="00353C17"/>
    <w:rsid w:val="00353E18"/>
    <w:rsid w:val="00356937"/>
    <w:rsid w:val="00356E24"/>
    <w:rsid w:val="00362898"/>
    <w:rsid w:val="00362D2F"/>
    <w:rsid w:val="00363D97"/>
    <w:rsid w:val="00370B9C"/>
    <w:rsid w:val="00372922"/>
    <w:rsid w:val="00375204"/>
    <w:rsid w:val="00375244"/>
    <w:rsid w:val="0038009A"/>
    <w:rsid w:val="00382175"/>
    <w:rsid w:val="00382396"/>
    <w:rsid w:val="00383CC6"/>
    <w:rsid w:val="00390AD3"/>
    <w:rsid w:val="00390D05"/>
    <w:rsid w:val="003944B1"/>
    <w:rsid w:val="0039618F"/>
    <w:rsid w:val="0039711C"/>
    <w:rsid w:val="003A09ED"/>
    <w:rsid w:val="003A1573"/>
    <w:rsid w:val="003A4945"/>
    <w:rsid w:val="003A4DEC"/>
    <w:rsid w:val="003A60A3"/>
    <w:rsid w:val="003B0638"/>
    <w:rsid w:val="003B1753"/>
    <w:rsid w:val="003B2AB1"/>
    <w:rsid w:val="003C2C2F"/>
    <w:rsid w:val="003C351B"/>
    <w:rsid w:val="003C552A"/>
    <w:rsid w:val="003C5A3C"/>
    <w:rsid w:val="003C695D"/>
    <w:rsid w:val="003D2311"/>
    <w:rsid w:val="003D478F"/>
    <w:rsid w:val="003D69A0"/>
    <w:rsid w:val="003E16A5"/>
    <w:rsid w:val="003E2A01"/>
    <w:rsid w:val="003E3AC2"/>
    <w:rsid w:val="003E4004"/>
    <w:rsid w:val="003E4BF0"/>
    <w:rsid w:val="003E71A4"/>
    <w:rsid w:val="003E76F2"/>
    <w:rsid w:val="003F086B"/>
    <w:rsid w:val="003F2747"/>
    <w:rsid w:val="003F2A7E"/>
    <w:rsid w:val="003F2EC1"/>
    <w:rsid w:val="003F4062"/>
    <w:rsid w:val="003F5B8E"/>
    <w:rsid w:val="003F5F62"/>
    <w:rsid w:val="00400688"/>
    <w:rsid w:val="00401DA6"/>
    <w:rsid w:val="00403B43"/>
    <w:rsid w:val="00406357"/>
    <w:rsid w:val="004100B6"/>
    <w:rsid w:val="004153A9"/>
    <w:rsid w:val="00415A42"/>
    <w:rsid w:val="00416AA9"/>
    <w:rsid w:val="0041777C"/>
    <w:rsid w:val="00422315"/>
    <w:rsid w:val="00424338"/>
    <w:rsid w:val="004303A8"/>
    <w:rsid w:val="00431460"/>
    <w:rsid w:val="004316B7"/>
    <w:rsid w:val="00431ADD"/>
    <w:rsid w:val="00433414"/>
    <w:rsid w:val="00433E3E"/>
    <w:rsid w:val="00434961"/>
    <w:rsid w:val="004356F5"/>
    <w:rsid w:val="00435D45"/>
    <w:rsid w:val="00441AAB"/>
    <w:rsid w:val="00443452"/>
    <w:rsid w:val="0044446B"/>
    <w:rsid w:val="0044589D"/>
    <w:rsid w:val="004504BD"/>
    <w:rsid w:val="00451D09"/>
    <w:rsid w:val="00452D11"/>
    <w:rsid w:val="00453B57"/>
    <w:rsid w:val="00454124"/>
    <w:rsid w:val="00460DC0"/>
    <w:rsid w:val="004635D2"/>
    <w:rsid w:val="004637F6"/>
    <w:rsid w:val="00463996"/>
    <w:rsid w:val="0046412C"/>
    <w:rsid w:val="00464683"/>
    <w:rsid w:val="0046473C"/>
    <w:rsid w:val="00466C95"/>
    <w:rsid w:val="00470D25"/>
    <w:rsid w:val="00470EE2"/>
    <w:rsid w:val="004729A9"/>
    <w:rsid w:val="00477287"/>
    <w:rsid w:val="00481395"/>
    <w:rsid w:val="004849C0"/>
    <w:rsid w:val="00487285"/>
    <w:rsid w:val="00494A93"/>
    <w:rsid w:val="00494C39"/>
    <w:rsid w:val="00495B87"/>
    <w:rsid w:val="00496CAA"/>
    <w:rsid w:val="00497D6B"/>
    <w:rsid w:val="004A0333"/>
    <w:rsid w:val="004A14BF"/>
    <w:rsid w:val="004A2EC7"/>
    <w:rsid w:val="004A2FBD"/>
    <w:rsid w:val="004A37B1"/>
    <w:rsid w:val="004A48DA"/>
    <w:rsid w:val="004A5891"/>
    <w:rsid w:val="004A5D8C"/>
    <w:rsid w:val="004A7369"/>
    <w:rsid w:val="004C11B2"/>
    <w:rsid w:val="004C1306"/>
    <w:rsid w:val="004C2040"/>
    <w:rsid w:val="004C7E29"/>
    <w:rsid w:val="004D2592"/>
    <w:rsid w:val="004D4715"/>
    <w:rsid w:val="004D5E31"/>
    <w:rsid w:val="004D69E3"/>
    <w:rsid w:val="004D7CB9"/>
    <w:rsid w:val="004E09BC"/>
    <w:rsid w:val="004E2217"/>
    <w:rsid w:val="004E258C"/>
    <w:rsid w:val="004E5E0E"/>
    <w:rsid w:val="004E62B9"/>
    <w:rsid w:val="004E64EB"/>
    <w:rsid w:val="004F0AEA"/>
    <w:rsid w:val="004F2B02"/>
    <w:rsid w:val="004F2EE5"/>
    <w:rsid w:val="004F4030"/>
    <w:rsid w:val="004F5EF0"/>
    <w:rsid w:val="00501C3D"/>
    <w:rsid w:val="005025AE"/>
    <w:rsid w:val="00505ABC"/>
    <w:rsid w:val="00505B3F"/>
    <w:rsid w:val="00506E82"/>
    <w:rsid w:val="00510988"/>
    <w:rsid w:val="00510AEE"/>
    <w:rsid w:val="00514CB6"/>
    <w:rsid w:val="0051795C"/>
    <w:rsid w:val="0052098C"/>
    <w:rsid w:val="00532F71"/>
    <w:rsid w:val="00534210"/>
    <w:rsid w:val="00534F1E"/>
    <w:rsid w:val="005351E4"/>
    <w:rsid w:val="00541258"/>
    <w:rsid w:val="00543E24"/>
    <w:rsid w:val="00543E4A"/>
    <w:rsid w:val="00545838"/>
    <w:rsid w:val="005469AD"/>
    <w:rsid w:val="00547E90"/>
    <w:rsid w:val="00560A46"/>
    <w:rsid w:val="00561087"/>
    <w:rsid w:val="00561289"/>
    <w:rsid w:val="00563161"/>
    <w:rsid w:val="0056496E"/>
    <w:rsid w:val="00565C9D"/>
    <w:rsid w:val="00567531"/>
    <w:rsid w:val="00567893"/>
    <w:rsid w:val="00570219"/>
    <w:rsid w:val="0057211D"/>
    <w:rsid w:val="00572E9A"/>
    <w:rsid w:val="00573FD1"/>
    <w:rsid w:val="00576CE7"/>
    <w:rsid w:val="00576EF9"/>
    <w:rsid w:val="00580444"/>
    <w:rsid w:val="00584CE1"/>
    <w:rsid w:val="00590A2D"/>
    <w:rsid w:val="005911B7"/>
    <w:rsid w:val="005930F8"/>
    <w:rsid w:val="005939F1"/>
    <w:rsid w:val="005A0130"/>
    <w:rsid w:val="005A265B"/>
    <w:rsid w:val="005A2BE9"/>
    <w:rsid w:val="005A5199"/>
    <w:rsid w:val="005A61E4"/>
    <w:rsid w:val="005B05C0"/>
    <w:rsid w:val="005B0890"/>
    <w:rsid w:val="005B0F45"/>
    <w:rsid w:val="005B1F9A"/>
    <w:rsid w:val="005B28E8"/>
    <w:rsid w:val="005B2B71"/>
    <w:rsid w:val="005B5FE9"/>
    <w:rsid w:val="005B6165"/>
    <w:rsid w:val="005C1721"/>
    <w:rsid w:val="005C52B7"/>
    <w:rsid w:val="005C5566"/>
    <w:rsid w:val="005C5DD8"/>
    <w:rsid w:val="005C67E4"/>
    <w:rsid w:val="005C6861"/>
    <w:rsid w:val="005C71AD"/>
    <w:rsid w:val="005D0D39"/>
    <w:rsid w:val="005D3A41"/>
    <w:rsid w:val="005D6E30"/>
    <w:rsid w:val="005D7329"/>
    <w:rsid w:val="005E14F8"/>
    <w:rsid w:val="005E56DC"/>
    <w:rsid w:val="005E57FA"/>
    <w:rsid w:val="005E6042"/>
    <w:rsid w:val="005F107F"/>
    <w:rsid w:val="005F1697"/>
    <w:rsid w:val="005F2049"/>
    <w:rsid w:val="005F2773"/>
    <w:rsid w:val="005F27DE"/>
    <w:rsid w:val="005F3893"/>
    <w:rsid w:val="005F3C28"/>
    <w:rsid w:val="005F59F0"/>
    <w:rsid w:val="005F7A3A"/>
    <w:rsid w:val="0060051B"/>
    <w:rsid w:val="0060131F"/>
    <w:rsid w:val="006029EA"/>
    <w:rsid w:val="00603418"/>
    <w:rsid w:val="006038FB"/>
    <w:rsid w:val="00603B7C"/>
    <w:rsid w:val="00603C26"/>
    <w:rsid w:val="00610709"/>
    <w:rsid w:val="00611EEE"/>
    <w:rsid w:val="00611F2A"/>
    <w:rsid w:val="00614AE9"/>
    <w:rsid w:val="00620395"/>
    <w:rsid w:val="006229F0"/>
    <w:rsid w:val="0062550A"/>
    <w:rsid w:val="0062587A"/>
    <w:rsid w:val="00626F2B"/>
    <w:rsid w:val="006308F5"/>
    <w:rsid w:val="00630F93"/>
    <w:rsid w:val="00633697"/>
    <w:rsid w:val="006348DC"/>
    <w:rsid w:val="00635F0C"/>
    <w:rsid w:val="006426C8"/>
    <w:rsid w:val="006435BD"/>
    <w:rsid w:val="006530AD"/>
    <w:rsid w:val="00653667"/>
    <w:rsid w:val="006538A5"/>
    <w:rsid w:val="00653B04"/>
    <w:rsid w:val="00653CF3"/>
    <w:rsid w:val="006543A3"/>
    <w:rsid w:val="0065458C"/>
    <w:rsid w:val="00655770"/>
    <w:rsid w:val="00660A7F"/>
    <w:rsid w:val="006643E6"/>
    <w:rsid w:val="006645E5"/>
    <w:rsid w:val="00664F98"/>
    <w:rsid w:val="00665A41"/>
    <w:rsid w:val="00670715"/>
    <w:rsid w:val="006732B2"/>
    <w:rsid w:val="006733D5"/>
    <w:rsid w:val="00675EBE"/>
    <w:rsid w:val="00676FA1"/>
    <w:rsid w:val="00680D4F"/>
    <w:rsid w:val="006816E6"/>
    <w:rsid w:val="0068261A"/>
    <w:rsid w:val="00684C30"/>
    <w:rsid w:val="0068564D"/>
    <w:rsid w:val="006863EE"/>
    <w:rsid w:val="00686BC1"/>
    <w:rsid w:val="006872D7"/>
    <w:rsid w:val="00690B72"/>
    <w:rsid w:val="00691046"/>
    <w:rsid w:val="006922C7"/>
    <w:rsid w:val="0069322E"/>
    <w:rsid w:val="0069332F"/>
    <w:rsid w:val="00695638"/>
    <w:rsid w:val="0069725D"/>
    <w:rsid w:val="006A0493"/>
    <w:rsid w:val="006A34BE"/>
    <w:rsid w:val="006A354C"/>
    <w:rsid w:val="006A54F0"/>
    <w:rsid w:val="006A7963"/>
    <w:rsid w:val="006A7A03"/>
    <w:rsid w:val="006B124F"/>
    <w:rsid w:val="006C018C"/>
    <w:rsid w:val="006C0884"/>
    <w:rsid w:val="006C0DC9"/>
    <w:rsid w:val="006C482B"/>
    <w:rsid w:val="006C78FF"/>
    <w:rsid w:val="006D4AD8"/>
    <w:rsid w:val="006D5624"/>
    <w:rsid w:val="006E30AD"/>
    <w:rsid w:val="006E59DB"/>
    <w:rsid w:val="006E7E1C"/>
    <w:rsid w:val="006F2BA4"/>
    <w:rsid w:val="006F5211"/>
    <w:rsid w:val="006F6F17"/>
    <w:rsid w:val="00702867"/>
    <w:rsid w:val="0070413F"/>
    <w:rsid w:val="007077D8"/>
    <w:rsid w:val="00707856"/>
    <w:rsid w:val="00710AF0"/>
    <w:rsid w:val="00713064"/>
    <w:rsid w:val="007139B2"/>
    <w:rsid w:val="007207F8"/>
    <w:rsid w:val="00726758"/>
    <w:rsid w:val="00730B79"/>
    <w:rsid w:val="00732EA7"/>
    <w:rsid w:val="0073300D"/>
    <w:rsid w:val="007360F8"/>
    <w:rsid w:val="00736C0E"/>
    <w:rsid w:val="00740F1B"/>
    <w:rsid w:val="00743D79"/>
    <w:rsid w:val="00744019"/>
    <w:rsid w:val="00753E92"/>
    <w:rsid w:val="00765FD3"/>
    <w:rsid w:val="00770943"/>
    <w:rsid w:val="0077347D"/>
    <w:rsid w:val="00773925"/>
    <w:rsid w:val="00773E0A"/>
    <w:rsid w:val="007748A9"/>
    <w:rsid w:val="0077767B"/>
    <w:rsid w:val="0077794C"/>
    <w:rsid w:val="0077795D"/>
    <w:rsid w:val="007804D3"/>
    <w:rsid w:val="00780A57"/>
    <w:rsid w:val="00786D00"/>
    <w:rsid w:val="00790211"/>
    <w:rsid w:val="00793542"/>
    <w:rsid w:val="00793843"/>
    <w:rsid w:val="007946F8"/>
    <w:rsid w:val="00794F77"/>
    <w:rsid w:val="00795B9F"/>
    <w:rsid w:val="00795E9B"/>
    <w:rsid w:val="00796DD3"/>
    <w:rsid w:val="00797268"/>
    <w:rsid w:val="007A017A"/>
    <w:rsid w:val="007A1BA8"/>
    <w:rsid w:val="007A1CB5"/>
    <w:rsid w:val="007A3EF0"/>
    <w:rsid w:val="007A48DB"/>
    <w:rsid w:val="007B12FC"/>
    <w:rsid w:val="007B1487"/>
    <w:rsid w:val="007B2428"/>
    <w:rsid w:val="007B5558"/>
    <w:rsid w:val="007B68CC"/>
    <w:rsid w:val="007B770A"/>
    <w:rsid w:val="007C468E"/>
    <w:rsid w:val="007C489F"/>
    <w:rsid w:val="007D13CF"/>
    <w:rsid w:val="007D22E4"/>
    <w:rsid w:val="007D3BB0"/>
    <w:rsid w:val="007D3CBC"/>
    <w:rsid w:val="007D57FE"/>
    <w:rsid w:val="007E2E8F"/>
    <w:rsid w:val="007E3CD6"/>
    <w:rsid w:val="007E568C"/>
    <w:rsid w:val="007E5E99"/>
    <w:rsid w:val="007E5E9A"/>
    <w:rsid w:val="007E6455"/>
    <w:rsid w:val="007F246B"/>
    <w:rsid w:val="007F4C0C"/>
    <w:rsid w:val="007F56A7"/>
    <w:rsid w:val="007F6D73"/>
    <w:rsid w:val="007F7EE1"/>
    <w:rsid w:val="008038F7"/>
    <w:rsid w:val="0080395B"/>
    <w:rsid w:val="00803FE3"/>
    <w:rsid w:val="0080483C"/>
    <w:rsid w:val="00804878"/>
    <w:rsid w:val="008058A7"/>
    <w:rsid w:val="00806B3F"/>
    <w:rsid w:val="008070C1"/>
    <w:rsid w:val="00810153"/>
    <w:rsid w:val="00812115"/>
    <w:rsid w:val="00813C20"/>
    <w:rsid w:val="00814041"/>
    <w:rsid w:val="00814378"/>
    <w:rsid w:val="00816F30"/>
    <w:rsid w:val="008175AF"/>
    <w:rsid w:val="00821B84"/>
    <w:rsid w:val="00821C47"/>
    <w:rsid w:val="0082307B"/>
    <w:rsid w:val="0082339E"/>
    <w:rsid w:val="00823B7B"/>
    <w:rsid w:val="00824F39"/>
    <w:rsid w:val="00825C9D"/>
    <w:rsid w:val="008261AF"/>
    <w:rsid w:val="0082658B"/>
    <w:rsid w:val="00833F55"/>
    <w:rsid w:val="00834B52"/>
    <w:rsid w:val="00836463"/>
    <w:rsid w:val="00836893"/>
    <w:rsid w:val="00837053"/>
    <w:rsid w:val="00837391"/>
    <w:rsid w:val="0084075F"/>
    <w:rsid w:val="00853299"/>
    <w:rsid w:val="00853D48"/>
    <w:rsid w:val="008546DF"/>
    <w:rsid w:val="00856B9F"/>
    <w:rsid w:val="00860CD7"/>
    <w:rsid w:val="00865346"/>
    <w:rsid w:val="0086697A"/>
    <w:rsid w:val="0087185F"/>
    <w:rsid w:val="00871F1F"/>
    <w:rsid w:val="008747AB"/>
    <w:rsid w:val="00876740"/>
    <w:rsid w:val="00877213"/>
    <w:rsid w:val="00881637"/>
    <w:rsid w:val="00887728"/>
    <w:rsid w:val="00887E2B"/>
    <w:rsid w:val="0089120D"/>
    <w:rsid w:val="00895A08"/>
    <w:rsid w:val="008975F4"/>
    <w:rsid w:val="008A0B3B"/>
    <w:rsid w:val="008A149D"/>
    <w:rsid w:val="008A2E9B"/>
    <w:rsid w:val="008A4574"/>
    <w:rsid w:val="008B0240"/>
    <w:rsid w:val="008B238C"/>
    <w:rsid w:val="008B296B"/>
    <w:rsid w:val="008B3105"/>
    <w:rsid w:val="008B4582"/>
    <w:rsid w:val="008B509A"/>
    <w:rsid w:val="008B53EC"/>
    <w:rsid w:val="008B5F4D"/>
    <w:rsid w:val="008C088B"/>
    <w:rsid w:val="008C0EE5"/>
    <w:rsid w:val="008C1029"/>
    <w:rsid w:val="008C25DC"/>
    <w:rsid w:val="008C2DFB"/>
    <w:rsid w:val="008C32B6"/>
    <w:rsid w:val="008D0974"/>
    <w:rsid w:val="008D7F0C"/>
    <w:rsid w:val="008E181C"/>
    <w:rsid w:val="008E1F4C"/>
    <w:rsid w:val="008E2FEC"/>
    <w:rsid w:val="008E4FA0"/>
    <w:rsid w:val="008F37F2"/>
    <w:rsid w:val="008F3D16"/>
    <w:rsid w:val="008F4AC4"/>
    <w:rsid w:val="008F6E20"/>
    <w:rsid w:val="008F762F"/>
    <w:rsid w:val="00900C01"/>
    <w:rsid w:val="0090567B"/>
    <w:rsid w:val="009115A3"/>
    <w:rsid w:val="00913689"/>
    <w:rsid w:val="009146C8"/>
    <w:rsid w:val="009154DB"/>
    <w:rsid w:val="0091640D"/>
    <w:rsid w:val="0091714E"/>
    <w:rsid w:val="00920C2E"/>
    <w:rsid w:val="0092309A"/>
    <w:rsid w:val="009247AC"/>
    <w:rsid w:val="009248B7"/>
    <w:rsid w:val="00924ACF"/>
    <w:rsid w:val="009344CC"/>
    <w:rsid w:val="00937C52"/>
    <w:rsid w:val="00943630"/>
    <w:rsid w:val="00943B3F"/>
    <w:rsid w:val="00944A1C"/>
    <w:rsid w:val="00944CBD"/>
    <w:rsid w:val="00946F69"/>
    <w:rsid w:val="00950956"/>
    <w:rsid w:val="00950A0E"/>
    <w:rsid w:val="00950FCA"/>
    <w:rsid w:val="0095687D"/>
    <w:rsid w:val="009571F2"/>
    <w:rsid w:val="009644C6"/>
    <w:rsid w:val="009661A0"/>
    <w:rsid w:val="00967E41"/>
    <w:rsid w:val="009743C4"/>
    <w:rsid w:val="0097447A"/>
    <w:rsid w:val="0097676E"/>
    <w:rsid w:val="00977372"/>
    <w:rsid w:val="0097766D"/>
    <w:rsid w:val="00980237"/>
    <w:rsid w:val="00982914"/>
    <w:rsid w:val="00983CA7"/>
    <w:rsid w:val="00984A4F"/>
    <w:rsid w:val="00985318"/>
    <w:rsid w:val="00986368"/>
    <w:rsid w:val="00986D24"/>
    <w:rsid w:val="009878AD"/>
    <w:rsid w:val="00990D2B"/>
    <w:rsid w:val="00991846"/>
    <w:rsid w:val="009942AE"/>
    <w:rsid w:val="00995AC3"/>
    <w:rsid w:val="009A0C4C"/>
    <w:rsid w:val="009A30AE"/>
    <w:rsid w:val="009B0F5F"/>
    <w:rsid w:val="009B6A45"/>
    <w:rsid w:val="009B798F"/>
    <w:rsid w:val="009C0513"/>
    <w:rsid w:val="009C0A84"/>
    <w:rsid w:val="009C10CB"/>
    <w:rsid w:val="009C49A2"/>
    <w:rsid w:val="009C4A0E"/>
    <w:rsid w:val="009D3DD8"/>
    <w:rsid w:val="009D3E70"/>
    <w:rsid w:val="009D5F1C"/>
    <w:rsid w:val="009E1374"/>
    <w:rsid w:val="009E4C61"/>
    <w:rsid w:val="009E6D8F"/>
    <w:rsid w:val="009F2324"/>
    <w:rsid w:val="009F2DE3"/>
    <w:rsid w:val="009F35C8"/>
    <w:rsid w:val="009F6BC7"/>
    <w:rsid w:val="009F6F15"/>
    <w:rsid w:val="009F7255"/>
    <w:rsid w:val="00A00C6D"/>
    <w:rsid w:val="00A01ABC"/>
    <w:rsid w:val="00A0429D"/>
    <w:rsid w:val="00A051C8"/>
    <w:rsid w:val="00A06600"/>
    <w:rsid w:val="00A07062"/>
    <w:rsid w:val="00A11659"/>
    <w:rsid w:val="00A13779"/>
    <w:rsid w:val="00A13CA3"/>
    <w:rsid w:val="00A20A48"/>
    <w:rsid w:val="00A22C15"/>
    <w:rsid w:val="00A24BCE"/>
    <w:rsid w:val="00A26847"/>
    <w:rsid w:val="00A27598"/>
    <w:rsid w:val="00A3052B"/>
    <w:rsid w:val="00A336D7"/>
    <w:rsid w:val="00A37CB8"/>
    <w:rsid w:val="00A43D96"/>
    <w:rsid w:val="00A4485D"/>
    <w:rsid w:val="00A4526C"/>
    <w:rsid w:val="00A45EF1"/>
    <w:rsid w:val="00A47A0B"/>
    <w:rsid w:val="00A519B0"/>
    <w:rsid w:val="00A54F75"/>
    <w:rsid w:val="00A55DC2"/>
    <w:rsid w:val="00A5715B"/>
    <w:rsid w:val="00A57921"/>
    <w:rsid w:val="00A61638"/>
    <w:rsid w:val="00A61D14"/>
    <w:rsid w:val="00A61E62"/>
    <w:rsid w:val="00A62FEB"/>
    <w:rsid w:val="00A641F9"/>
    <w:rsid w:val="00A66176"/>
    <w:rsid w:val="00A71519"/>
    <w:rsid w:val="00A71D1E"/>
    <w:rsid w:val="00A72DE5"/>
    <w:rsid w:val="00A74A7B"/>
    <w:rsid w:val="00A768D2"/>
    <w:rsid w:val="00A7725B"/>
    <w:rsid w:val="00A77770"/>
    <w:rsid w:val="00A81395"/>
    <w:rsid w:val="00A81C57"/>
    <w:rsid w:val="00A83A76"/>
    <w:rsid w:val="00A83F1E"/>
    <w:rsid w:val="00A876EC"/>
    <w:rsid w:val="00A90744"/>
    <w:rsid w:val="00A90B14"/>
    <w:rsid w:val="00A90F6B"/>
    <w:rsid w:val="00A91A2C"/>
    <w:rsid w:val="00A92066"/>
    <w:rsid w:val="00A9399D"/>
    <w:rsid w:val="00A9575B"/>
    <w:rsid w:val="00A96821"/>
    <w:rsid w:val="00A973EB"/>
    <w:rsid w:val="00AA0C42"/>
    <w:rsid w:val="00AA12D9"/>
    <w:rsid w:val="00AA2E7F"/>
    <w:rsid w:val="00AA3450"/>
    <w:rsid w:val="00AA34C1"/>
    <w:rsid w:val="00AA45D6"/>
    <w:rsid w:val="00AA5481"/>
    <w:rsid w:val="00AB073E"/>
    <w:rsid w:val="00AB2703"/>
    <w:rsid w:val="00AB2B47"/>
    <w:rsid w:val="00AB2D51"/>
    <w:rsid w:val="00AB3B1E"/>
    <w:rsid w:val="00AB42B2"/>
    <w:rsid w:val="00AB4CA4"/>
    <w:rsid w:val="00AB56B4"/>
    <w:rsid w:val="00AB5844"/>
    <w:rsid w:val="00AB6BD5"/>
    <w:rsid w:val="00AB7603"/>
    <w:rsid w:val="00AB77D8"/>
    <w:rsid w:val="00AC0C0C"/>
    <w:rsid w:val="00AC1AB8"/>
    <w:rsid w:val="00AC1DF0"/>
    <w:rsid w:val="00AC20AC"/>
    <w:rsid w:val="00AC3478"/>
    <w:rsid w:val="00AC3D92"/>
    <w:rsid w:val="00AC590B"/>
    <w:rsid w:val="00AC6C67"/>
    <w:rsid w:val="00AC7EAA"/>
    <w:rsid w:val="00AD002E"/>
    <w:rsid w:val="00AD1BE5"/>
    <w:rsid w:val="00AD393A"/>
    <w:rsid w:val="00AD47B2"/>
    <w:rsid w:val="00AD51F8"/>
    <w:rsid w:val="00AD7F38"/>
    <w:rsid w:val="00AE0138"/>
    <w:rsid w:val="00AE56AF"/>
    <w:rsid w:val="00AE65DA"/>
    <w:rsid w:val="00AE6EAC"/>
    <w:rsid w:val="00AE716D"/>
    <w:rsid w:val="00AE75FB"/>
    <w:rsid w:val="00AE77FF"/>
    <w:rsid w:val="00AF259D"/>
    <w:rsid w:val="00AF5466"/>
    <w:rsid w:val="00B05235"/>
    <w:rsid w:val="00B05B5F"/>
    <w:rsid w:val="00B06BAA"/>
    <w:rsid w:val="00B11B8F"/>
    <w:rsid w:val="00B12AE4"/>
    <w:rsid w:val="00B13613"/>
    <w:rsid w:val="00B14C86"/>
    <w:rsid w:val="00B14CAB"/>
    <w:rsid w:val="00B16C47"/>
    <w:rsid w:val="00B209B9"/>
    <w:rsid w:val="00B241CA"/>
    <w:rsid w:val="00B321E9"/>
    <w:rsid w:val="00B32867"/>
    <w:rsid w:val="00B32D39"/>
    <w:rsid w:val="00B34508"/>
    <w:rsid w:val="00B348B1"/>
    <w:rsid w:val="00B3548D"/>
    <w:rsid w:val="00B35C8E"/>
    <w:rsid w:val="00B40501"/>
    <w:rsid w:val="00B41462"/>
    <w:rsid w:val="00B41F49"/>
    <w:rsid w:val="00B426BE"/>
    <w:rsid w:val="00B42DFB"/>
    <w:rsid w:val="00B43DD2"/>
    <w:rsid w:val="00B4419D"/>
    <w:rsid w:val="00B46E9F"/>
    <w:rsid w:val="00B47AD2"/>
    <w:rsid w:val="00B530B4"/>
    <w:rsid w:val="00B539E4"/>
    <w:rsid w:val="00B54892"/>
    <w:rsid w:val="00B57841"/>
    <w:rsid w:val="00B604C6"/>
    <w:rsid w:val="00B60C7E"/>
    <w:rsid w:val="00B6181F"/>
    <w:rsid w:val="00B61B8B"/>
    <w:rsid w:val="00B665DC"/>
    <w:rsid w:val="00B67AE0"/>
    <w:rsid w:val="00B67C1E"/>
    <w:rsid w:val="00B703FB"/>
    <w:rsid w:val="00B7140F"/>
    <w:rsid w:val="00B82F84"/>
    <w:rsid w:val="00B84189"/>
    <w:rsid w:val="00B84802"/>
    <w:rsid w:val="00B859FA"/>
    <w:rsid w:val="00B862F3"/>
    <w:rsid w:val="00B92D8C"/>
    <w:rsid w:val="00B941E7"/>
    <w:rsid w:val="00B96975"/>
    <w:rsid w:val="00B97F53"/>
    <w:rsid w:val="00BA1390"/>
    <w:rsid w:val="00BA5CC6"/>
    <w:rsid w:val="00BA728F"/>
    <w:rsid w:val="00BA770A"/>
    <w:rsid w:val="00BB1D2A"/>
    <w:rsid w:val="00BB4139"/>
    <w:rsid w:val="00BB544F"/>
    <w:rsid w:val="00BB5970"/>
    <w:rsid w:val="00BB7165"/>
    <w:rsid w:val="00BB7C50"/>
    <w:rsid w:val="00BC0B9C"/>
    <w:rsid w:val="00BC1124"/>
    <w:rsid w:val="00BC1E85"/>
    <w:rsid w:val="00BC2A5F"/>
    <w:rsid w:val="00BC2A7A"/>
    <w:rsid w:val="00BC491E"/>
    <w:rsid w:val="00BC689A"/>
    <w:rsid w:val="00BD2A2B"/>
    <w:rsid w:val="00BD2C6C"/>
    <w:rsid w:val="00BD2C89"/>
    <w:rsid w:val="00BE4725"/>
    <w:rsid w:val="00BE597B"/>
    <w:rsid w:val="00BF2F5D"/>
    <w:rsid w:val="00BF4803"/>
    <w:rsid w:val="00BF487B"/>
    <w:rsid w:val="00BF4FBD"/>
    <w:rsid w:val="00C002D7"/>
    <w:rsid w:val="00C0194D"/>
    <w:rsid w:val="00C049F0"/>
    <w:rsid w:val="00C05754"/>
    <w:rsid w:val="00C05B0C"/>
    <w:rsid w:val="00C06325"/>
    <w:rsid w:val="00C063DD"/>
    <w:rsid w:val="00C11970"/>
    <w:rsid w:val="00C13D19"/>
    <w:rsid w:val="00C13EC6"/>
    <w:rsid w:val="00C14691"/>
    <w:rsid w:val="00C173B6"/>
    <w:rsid w:val="00C1773B"/>
    <w:rsid w:val="00C20D9E"/>
    <w:rsid w:val="00C22257"/>
    <w:rsid w:val="00C22336"/>
    <w:rsid w:val="00C22BF8"/>
    <w:rsid w:val="00C23B75"/>
    <w:rsid w:val="00C26EB2"/>
    <w:rsid w:val="00C27FD8"/>
    <w:rsid w:val="00C30B9C"/>
    <w:rsid w:val="00C3195C"/>
    <w:rsid w:val="00C31973"/>
    <w:rsid w:val="00C31975"/>
    <w:rsid w:val="00C35B1D"/>
    <w:rsid w:val="00C44C29"/>
    <w:rsid w:val="00C4601D"/>
    <w:rsid w:val="00C50C6D"/>
    <w:rsid w:val="00C50F51"/>
    <w:rsid w:val="00C514B1"/>
    <w:rsid w:val="00C5233B"/>
    <w:rsid w:val="00C5758A"/>
    <w:rsid w:val="00C60B43"/>
    <w:rsid w:val="00C62ABE"/>
    <w:rsid w:val="00C64C96"/>
    <w:rsid w:val="00C74748"/>
    <w:rsid w:val="00C74A22"/>
    <w:rsid w:val="00C74D9F"/>
    <w:rsid w:val="00C80DA3"/>
    <w:rsid w:val="00C812FD"/>
    <w:rsid w:val="00C81368"/>
    <w:rsid w:val="00C8335E"/>
    <w:rsid w:val="00C85519"/>
    <w:rsid w:val="00C86D8D"/>
    <w:rsid w:val="00C87FD9"/>
    <w:rsid w:val="00C93C0E"/>
    <w:rsid w:val="00C9539F"/>
    <w:rsid w:val="00C9577B"/>
    <w:rsid w:val="00C9776C"/>
    <w:rsid w:val="00CA1786"/>
    <w:rsid w:val="00CA491F"/>
    <w:rsid w:val="00CA7178"/>
    <w:rsid w:val="00CB0A40"/>
    <w:rsid w:val="00CB23BC"/>
    <w:rsid w:val="00CB2459"/>
    <w:rsid w:val="00CB2ABD"/>
    <w:rsid w:val="00CC29B4"/>
    <w:rsid w:val="00CC313E"/>
    <w:rsid w:val="00CC5C82"/>
    <w:rsid w:val="00CC6316"/>
    <w:rsid w:val="00CC6755"/>
    <w:rsid w:val="00CD1010"/>
    <w:rsid w:val="00CD321B"/>
    <w:rsid w:val="00CD696B"/>
    <w:rsid w:val="00CE0EB4"/>
    <w:rsid w:val="00CE116B"/>
    <w:rsid w:val="00CE11CC"/>
    <w:rsid w:val="00CE1BA5"/>
    <w:rsid w:val="00CE1D35"/>
    <w:rsid w:val="00CE2624"/>
    <w:rsid w:val="00CE2890"/>
    <w:rsid w:val="00CE3837"/>
    <w:rsid w:val="00CE5F29"/>
    <w:rsid w:val="00CF13C1"/>
    <w:rsid w:val="00CF3F41"/>
    <w:rsid w:val="00CF4B0C"/>
    <w:rsid w:val="00D00141"/>
    <w:rsid w:val="00D00F6B"/>
    <w:rsid w:val="00D02083"/>
    <w:rsid w:val="00D03204"/>
    <w:rsid w:val="00D03BF3"/>
    <w:rsid w:val="00D03F7A"/>
    <w:rsid w:val="00D0445E"/>
    <w:rsid w:val="00D04934"/>
    <w:rsid w:val="00D10C54"/>
    <w:rsid w:val="00D1206A"/>
    <w:rsid w:val="00D14566"/>
    <w:rsid w:val="00D16C5C"/>
    <w:rsid w:val="00D20E7D"/>
    <w:rsid w:val="00D223D5"/>
    <w:rsid w:val="00D3011B"/>
    <w:rsid w:val="00D304C2"/>
    <w:rsid w:val="00D32585"/>
    <w:rsid w:val="00D33275"/>
    <w:rsid w:val="00D332AA"/>
    <w:rsid w:val="00D35300"/>
    <w:rsid w:val="00D35461"/>
    <w:rsid w:val="00D376AF"/>
    <w:rsid w:val="00D4361D"/>
    <w:rsid w:val="00D4490A"/>
    <w:rsid w:val="00D47386"/>
    <w:rsid w:val="00D47655"/>
    <w:rsid w:val="00D52322"/>
    <w:rsid w:val="00D536CD"/>
    <w:rsid w:val="00D544BC"/>
    <w:rsid w:val="00D5592F"/>
    <w:rsid w:val="00D55BF4"/>
    <w:rsid w:val="00D56713"/>
    <w:rsid w:val="00D60030"/>
    <w:rsid w:val="00D65D91"/>
    <w:rsid w:val="00D674FF"/>
    <w:rsid w:val="00D70947"/>
    <w:rsid w:val="00D76514"/>
    <w:rsid w:val="00D7663D"/>
    <w:rsid w:val="00D7711A"/>
    <w:rsid w:val="00D85428"/>
    <w:rsid w:val="00D86C26"/>
    <w:rsid w:val="00D923F1"/>
    <w:rsid w:val="00D9356F"/>
    <w:rsid w:val="00D977CA"/>
    <w:rsid w:val="00DA0B7A"/>
    <w:rsid w:val="00DA1C98"/>
    <w:rsid w:val="00DA2F89"/>
    <w:rsid w:val="00DB0A41"/>
    <w:rsid w:val="00DB22A4"/>
    <w:rsid w:val="00DB2519"/>
    <w:rsid w:val="00DB2797"/>
    <w:rsid w:val="00DB2A5F"/>
    <w:rsid w:val="00DB3199"/>
    <w:rsid w:val="00DB3296"/>
    <w:rsid w:val="00DB44E0"/>
    <w:rsid w:val="00DB4F2C"/>
    <w:rsid w:val="00DB5263"/>
    <w:rsid w:val="00DB6C2F"/>
    <w:rsid w:val="00DC03B9"/>
    <w:rsid w:val="00DC05C3"/>
    <w:rsid w:val="00DC2398"/>
    <w:rsid w:val="00DC4439"/>
    <w:rsid w:val="00DC59E8"/>
    <w:rsid w:val="00DC6FE5"/>
    <w:rsid w:val="00DC726F"/>
    <w:rsid w:val="00DC76BC"/>
    <w:rsid w:val="00DD32FC"/>
    <w:rsid w:val="00DD3E18"/>
    <w:rsid w:val="00DD7FCD"/>
    <w:rsid w:val="00DE395F"/>
    <w:rsid w:val="00DE4146"/>
    <w:rsid w:val="00DE4E50"/>
    <w:rsid w:val="00DE60E1"/>
    <w:rsid w:val="00DE6D4F"/>
    <w:rsid w:val="00DE6EEA"/>
    <w:rsid w:val="00DE7487"/>
    <w:rsid w:val="00DE7617"/>
    <w:rsid w:val="00DF2938"/>
    <w:rsid w:val="00DF3AD2"/>
    <w:rsid w:val="00DF6506"/>
    <w:rsid w:val="00DF6CF9"/>
    <w:rsid w:val="00DF77BD"/>
    <w:rsid w:val="00DF79D9"/>
    <w:rsid w:val="00E01E35"/>
    <w:rsid w:val="00E03365"/>
    <w:rsid w:val="00E046B9"/>
    <w:rsid w:val="00E05615"/>
    <w:rsid w:val="00E06FC1"/>
    <w:rsid w:val="00E111FE"/>
    <w:rsid w:val="00E12810"/>
    <w:rsid w:val="00E13193"/>
    <w:rsid w:val="00E13600"/>
    <w:rsid w:val="00E13FA0"/>
    <w:rsid w:val="00E140A6"/>
    <w:rsid w:val="00E1640E"/>
    <w:rsid w:val="00E2646B"/>
    <w:rsid w:val="00E2745D"/>
    <w:rsid w:val="00E27A7B"/>
    <w:rsid w:val="00E34581"/>
    <w:rsid w:val="00E358F0"/>
    <w:rsid w:val="00E36903"/>
    <w:rsid w:val="00E41389"/>
    <w:rsid w:val="00E4207C"/>
    <w:rsid w:val="00E44305"/>
    <w:rsid w:val="00E462BF"/>
    <w:rsid w:val="00E47FA3"/>
    <w:rsid w:val="00E517F1"/>
    <w:rsid w:val="00E51CA7"/>
    <w:rsid w:val="00E5605B"/>
    <w:rsid w:val="00E62B52"/>
    <w:rsid w:val="00E64A20"/>
    <w:rsid w:val="00E64C1D"/>
    <w:rsid w:val="00E65A3D"/>
    <w:rsid w:val="00E6681B"/>
    <w:rsid w:val="00E66E14"/>
    <w:rsid w:val="00E72077"/>
    <w:rsid w:val="00E73EA4"/>
    <w:rsid w:val="00E73FDA"/>
    <w:rsid w:val="00E745D5"/>
    <w:rsid w:val="00E74D3E"/>
    <w:rsid w:val="00E76510"/>
    <w:rsid w:val="00E768E8"/>
    <w:rsid w:val="00E77550"/>
    <w:rsid w:val="00E83740"/>
    <w:rsid w:val="00E85AB4"/>
    <w:rsid w:val="00E9258F"/>
    <w:rsid w:val="00E9289C"/>
    <w:rsid w:val="00E94D32"/>
    <w:rsid w:val="00EA3F38"/>
    <w:rsid w:val="00EB0D48"/>
    <w:rsid w:val="00EB3217"/>
    <w:rsid w:val="00EC0023"/>
    <w:rsid w:val="00EC0631"/>
    <w:rsid w:val="00EC2BAC"/>
    <w:rsid w:val="00EC6783"/>
    <w:rsid w:val="00EC7C75"/>
    <w:rsid w:val="00ED0CFF"/>
    <w:rsid w:val="00ED1643"/>
    <w:rsid w:val="00ED1E7F"/>
    <w:rsid w:val="00ED64B9"/>
    <w:rsid w:val="00ED7517"/>
    <w:rsid w:val="00ED794E"/>
    <w:rsid w:val="00ED7E19"/>
    <w:rsid w:val="00EF0911"/>
    <w:rsid w:val="00EF1635"/>
    <w:rsid w:val="00EF23D7"/>
    <w:rsid w:val="00EF28F9"/>
    <w:rsid w:val="00EF3D42"/>
    <w:rsid w:val="00EF5E6A"/>
    <w:rsid w:val="00F0086B"/>
    <w:rsid w:val="00F008BD"/>
    <w:rsid w:val="00F01AC3"/>
    <w:rsid w:val="00F05326"/>
    <w:rsid w:val="00F06F1B"/>
    <w:rsid w:val="00F12125"/>
    <w:rsid w:val="00F16E59"/>
    <w:rsid w:val="00F20942"/>
    <w:rsid w:val="00F23A29"/>
    <w:rsid w:val="00F24323"/>
    <w:rsid w:val="00F32C9F"/>
    <w:rsid w:val="00F32E32"/>
    <w:rsid w:val="00F3406C"/>
    <w:rsid w:val="00F40BC3"/>
    <w:rsid w:val="00F45A0F"/>
    <w:rsid w:val="00F46ACC"/>
    <w:rsid w:val="00F46D19"/>
    <w:rsid w:val="00F47E60"/>
    <w:rsid w:val="00F506CC"/>
    <w:rsid w:val="00F51164"/>
    <w:rsid w:val="00F51D8B"/>
    <w:rsid w:val="00F52FDB"/>
    <w:rsid w:val="00F549C4"/>
    <w:rsid w:val="00F5626E"/>
    <w:rsid w:val="00F605DD"/>
    <w:rsid w:val="00F60C70"/>
    <w:rsid w:val="00F61217"/>
    <w:rsid w:val="00F62FE5"/>
    <w:rsid w:val="00F712AB"/>
    <w:rsid w:val="00F73D23"/>
    <w:rsid w:val="00F744BA"/>
    <w:rsid w:val="00F74E11"/>
    <w:rsid w:val="00F809F6"/>
    <w:rsid w:val="00F80ACF"/>
    <w:rsid w:val="00F836B8"/>
    <w:rsid w:val="00F84ACA"/>
    <w:rsid w:val="00F906D4"/>
    <w:rsid w:val="00F91228"/>
    <w:rsid w:val="00F936A9"/>
    <w:rsid w:val="00F9427A"/>
    <w:rsid w:val="00F94775"/>
    <w:rsid w:val="00F94EE2"/>
    <w:rsid w:val="00F9592B"/>
    <w:rsid w:val="00F95CEC"/>
    <w:rsid w:val="00F966FD"/>
    <w:rsid w:val="00F97EE0"/>
    <w:rsid w:val="00FA2E38"/>
    <w:rsid w:val="00FA7AFB"/>
    <w:rsid w:val="00FB03F6"/>
    <w:rsid w:val="00FB1BB9"/>
    <w:rsid w:val="00FB4324"/>
    <w:rsid w:val="00FB56DB"/>
    <w:rsid w:val="00FC2A15"/>
    <w:rsid w:val="00FC3A86"/>
    <w:rsid w:val="00FC3CD0"/>
    <w:rsid w:val="00FC45C8"/>
    <w:rsid w:val="00FC46FC"/>
    <w:rsid w:val="00FD0A7D"/>
    <w:rsid w:val="00FD320A"/>
    <w:rsid w:val="00FD3391"/>
    <w:rsid w:val="00FD3982"/>
    <w:rsid w:val="00FD416A"/>
    <w:rsid w:val="00FE0858"/>
    <w:rsid w:val="00FE1688"/>
    <w:rsid w:val="00FE333D"/>
    <w:rsid w:val="00FE37C0"/>
    <w:rsid w:val="00FE4897"/>
    <w:rsid w:val="00FE666B"/>
    <w:rsid w:val="00FE6D25"/>
    <w:rsid w:val="00FE7229"/>
    <w:rsid w:val="00FE7B0A"/>
    <w:rsid w:val="00FF4B5A"/>
    <w:rsid w:val="00FF7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0F8BB"/>
  <w15:chartTrackingRefBased/>
  <w15:docId w15:val="{8138AE83-EB7D-409B-AE3E-26F813050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40A"/>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865346"/>
    <w:rPr>
      <w:color w:val="0000FF"/>
      <w:u w:val="single"/>
    </w:rPr>
  </w:style>
  <w:style w:type="paragraph" w:styleId="PlainText">
    <w:name w:val="Plain Text"/>
    <w:basedOn w:val="Normal"/>
    <w:link w:val="PlainTextChar"/>
    <w:uiPriority w:val="99"/>
    <w:semiHidden/>
    <w:unhideWhenUsed/>
    <w:rsid w:val="00E6681B"/>
    <w:rPr>
      <w:rFonts w:ascii="Courier New" w:eastAsia="Times New Roman" w:hAnsi="Courier New"/>
      <w:sz w:val="20"/>
      <w:szCs w:val="20"/>
      <w:lang w:val="x-none" w:eastAsia="x-none"/>
    </w:rPr>
  </w:style>
  <w:style w:type="character" w:customStyle="1" w:styleId="PlainTextChar">
    <w:name w:val="Plain Text Char"/>
    <w:link w:val="PlainText"/>
    <w:uiPriority w:val="99"/>
    <w:semiHidden/>
    <w:rsid w:val="00E6681B"/>
    <w:rPr>
      <w:rFonts w:ascii="Courier New" w:eastAsia="Times New Roman" w:hAnsi="Courier New" w:cs="Times New Roman"/>
      <w:sz w:val="20"/>
      <w:szCs w:val="20"/>
      <w:lang w:val="x-none" w:eastAsia="x-none"/>
    </w:rPr>
  </w:style>
  <w:style w:type="paragraph" w:styleId="BodyText">
    <w:name w:val="Body Text"/>
    <w:basedOn w:val="Normal"/>
    <w:link w:val="BodyTextChar"/>
    <w:uiPriority w:val="1"/>
    <w:semiHidden/>
    <w:unhideWhenUsed/>
    <w:qFormat/>
    <w:rsid w:val="009A0C4C"/>
    <w:pPr>
      <w:widowControl w:val="0"/>
      <w:autoSpaceDE w:val="0"/>
      <w:autoSpaceDN w:val="0"/>
      <w:ind w:left="120"/>
    </w:pPr>
    <w:rPr>
      <w:rFonts w:eastAsia="Times New Roman"/>
      <w:lang w:bidi="en-US"/>
    </w:rPr>
  </w:style>
  <w:style w:type="character" w:customStyle="1" w:styleId="BodyTextChar">
    <w:name w:val="Body Text Char"/>
    <w:link w:val="BodyText"/>
    <w:uiPriority w:val="1"/>
    <w:semiHidden/>
    <w:rsid w:val="009A0C4C"/>
    <w:rPr>
      <w:rFonts w:ascii="Times New Roman" w:eastAsia="Times New Roman" w:hAnsi="Times New Roman"/>
      <w:sz w:val="24"/>
      <w:szCs w:val="24"/>
      <w:lang w:bidi="en-US"/>
    </w:rPr>
  </w:style>
  <w:style w:type="paragraph" w:styleId="NormalWeb">
    <w:name w:val="Normal (Web)"/>
    <w:basedOn w:val="Normal"/>
    <w:uiPriority w:val="99"/>
    <w:unhideWhenUsed/>
    <w:rsid w:val="001E2514"/>
    <w:pPr>
      <w:spacing w:before="100" w:beforeAutospacing="1" w:after="100" w:afterAutospacing="1"/>
    </w:pPr>
    <w:rPr>
      <w:rFonts w:eastAsia="Times New Roman"/>
    </w:rPr>
  </w:style>
  <w:style w:type="paragraph" w:styleId="ListParagraph">
    <w:name w:val="List Paragraph"/>
    <w:basedOn w:val="Normal"/>
    <w:uiPriority w:val="34"/>
    <w:qFormat/>
    <w:rsid w:val="00220790"/>
    <w:pPr>
      <w:spacing w:after="200" w:line="276" w:lineRule="auto"/>
      <w:ind w:left="720"/>
      <w:contextualSpacing/>
    </w:pPr>
    <w:rPr>
      <w:rFonts w:ascii="Calibri" w:eastAsiaTheme="minorHAnsi" w:hAnsi="Calibri" w:cs="Calibri"/>
      <w:sz w:val="22"/>
      <w:szCs w:val="22"/>
    </w:rPr>
  </w:style>
  <w:style w:type="paragraph" w:customStyle="1" w:styleId="Default">
    <w:name w:val="Default"/>
    <w:rsid w:val="00CE2624"/>
    <w:pPr>
      <w:autoSpaceDE w:val="0"/>
      <w:autoSpaceDN w:val="0"/>
      <w:adjustRightInd w:val="0"/>
    </w:pPr>
    <w:rPr>
      <w:rFonts w:ascii="Tahoma" w:eastAsia="PMingLiU" w:hAnsi="Tahoma" w:cs="Tahoma"/>
      <w:color w:val="000000"/>
      <w:sz w:val="24"/>
      <w:szCs w:val="24"/>
    </w:rPr>
  </w:style>
  <w:style w:type="paragraph" w:styleId="Header">
    <w:name w:val="header"/>
    <w:basedOn w:val="Normal"/>
    <w:link w:val="HeaderChar"/>
    <w:uiPriority w:val="99"/>
    <w:unhideWhenUsed/>
    <w:rsid w:val="00422315"/>
    <w:pPr>
      <w:tabs>
        <w:tab w:val="center" w:pos="4680"/>
        <w:tab w:val="right" w:pos="9360"/>
      </w:tabs>
    </w:pPr>
  </w:style>
  <w:style w:type="character" w:customStyle="1" w:styleId="HeaderChar">
    <w:name w:val="Header Char"/>
    <w:basedOn w:val="DefaultParagraphFont"/>
    <w:link w:val="Header"/>
    <w:uiPriority w:val="99"/>
    <w:rsid w:val="00422315"/>
    <w:rPr>
      <w:rFonts w:ascii="Times New Roman" w:hAnsi="Times New Roman"/>
      <w:sz w:val="24"/>
      <w:szCs w:val="24"/>
    </w:rPr>
  </w:style>
  <w:style w:type="paragraph" w:styleId="Footer">
    <w:name w:val="footer"/>
    <w:basedOn w:val="Normal"/>
    <w:link w:val="FooterChar"/>
    <w:uiPriority w:val="99"/>
    <w:unhideWhenUsed/>
    <w:rsid w:val="00422315"/>
    <w:pPr>
      <w:tabs>
        <w:tab w:val="center" w:pos="4680"/>
        <w:tab w:val="right" w:pos="9360"/>
      </w:tabs>
    </w:pPr>
  </w:style>
  <w:style w:type="character" w:customStyle="1" w:styleId="FooterChar">
    <w:name w:val="Footer Char"/>
    <w:basedOn w:val="DefaultParagraphFont"/>
    <w:link w:val="Footer"/>
    <w:uiPriority w:val="99"/>
    <w:rsid w:val="0042231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4958">
      <w:bodyDiv w:val="1"/>
      <w:marLeft w:val="0"/>
      <w:marRight w:val="0"/>
      <w:marTop w:val="0"/>
      <w:marBottom w:val="0"/>
      <w:divBdr>
        <w:top w:val="none" w:sz="0" w:space="0" w:color="auto"/>
        <w:left w:val="none" w:sz="0" w:space="0" w:color="auto"/>
        <w:bottom w:val="none" w:sz="0" w:space="0" w:color="auto"/>
        <w:right w:val="none" w:sz="0" w:space="0" w:color="auto"/>
      </w:divBdr>
    </w:div>
    <w:div w:id="22485425">
      <w:bodyDiv w:val="1"/>
      <w:marLeft w:val="0"/>
      <w:marRight w:val="0"/>
      <w:marTop w:val="0"/>
      <w:marBottom w:val="0"/>
      <w:divBdr>
        <w:top w:val="none" w:sz="0" w:space="0" w:color="auto"/>
        <w:left w:val="none" w:sz="0" w:space="0" w:color="auto"/>
        <w:bottom w:val="none" w:sz="0" w:space="0" w:color="auto"/>
        <w:right w:val="none" w:sz="0" w:space="0" w:color="auto"/>
      </w:divBdr>
    </w:div>
    <w:div w:id="180173124">
      <w:bodyDiv w:val="1"/>
      <w:marLeft w:val="0"/>
      <w:marRight w:val="0"/>
      <w:marTop w:val="0"/>
      <w:marBottom w:val="0"/>
      <w:divBdr>
        <w:top w:val="none" w:sz="0" w:space="0" w:color="auto"/>
        <w:left w:val="none" w:sz="0" w:space="0" w:color="auto"/>
        <w:bottom w:val="none" w:sz="0" w:space="0" w:color="auto"/>
        <w:right w:val="none" w:sz="0" w:space="0" w:color="auto"/>
      </w:divBdr>
    </w:div>
    <w:div w:id="302857098">
      <w:bodyDiv w:val="1"/>
      <w:marLeft w:val="0"/>
      <w:marRight w:val="0"/>
      <w:marTop w:val="0"/>
      <w:marBottom w:val="0"/>
      <w:divBdr>
        <w:top w:val="none" w:sz="0" w:space="0" w:color="auto"/>
        <w:left w:val="none" w:sz="0" w:space="0" w:color="auto"/>
        <w:bottom w:val="none" w:sz="0" w:space="0" w:color="auto"/>
        <w:right w:val="none" w:sz="0" w:space="0" w:color="auto"/>
      </w:divBdr>
    </w:div>
    <w:div w:id="463428493">
      <w:bodyDiv w:val="1"/>
      <w:marLeft w:val="0"/>
      <w:marRight w:val="0"/>
      <w:marTop w:val="0"/>
      <w:marBottom w:val="0"/>
      <w:divBdr>
        <w:top w:val="none" w:sz="0" w:space="0" w:color="auto"/>
        <w:left w:val="none" w:sz="0" w:space="0" w:color="auto"/>
        <w:bottom w:val="none" w:sz="0" w:space="0" w:color="auto"/>
        <w:right w:val="none" w:sz="0" w:space="0" w:color="auto"/>
      </w:divBdr>
    </w:div>
    <w:div w:id="541789581">
      <w:bodyDiv w:val="1"/>
      <w:marLeft w:val="0"/>
      <w:marRight w:val="0"/>
      <w:marTop w:val="0"/>
      <w:marBottom w:val="0"/>
      <w:divBdr>
        <w:top w:val="none" w:sz="0" w:space="0" w:color="auto"/>
        <w:left w:val="none" w:sz="0" w:space="0" w:color="auto"/>
        <w:bottom w:val="none" w:sz="0" w:space="0" w:color="auto"/>
        <w:right w:val="none" w:sz="0" w:space="0" w:color="auto"/>
      </w:divBdr>
    </w:div>
    <w:div w:id="546840615">
      <w:bodyDiv w:val="1"/>
      <w:marLeft w:val="0"/>
      <w:marRight w:val="0"/>
      <w:marTop w:val="0"/>
      <w:marBottom w:val="0"/>
      <w:divBdr>
        <w:top w:val="none" w:sz="0" w:space="0" w:color="auto"/>
        <w:left w:val="none" w:sz="0" w:space="0" w:color="auto"/>
        <w:bottom w:val="none" w:sz="0" w:space="0" w:color="auto"/>
        <w:right w:val="none" w:sz="0" w:space="0" w:color="auto"/>
      </w:divBdr>
    </w:div>
    <w:div w:id="609700472">
      <w:bodyDiv w:val="1"/>
      <w:marLeft w:val="0"/>
      <w:marRight w:val="0"/>
      <w:marTop w:val="0"/>
      <w:marBottom w:val="0"/>
      <w:divBdr>
        <w:top w:val="none" w:sz="0" w:space="0" w:color="auto"/>
        <w:left w:val="none" w:sz="0" w:space="0" w:color="auto"/>
        <w:bottom w:val="none" w:sz="0" w:space="0" w:color="auto"/>
        <w:right w:val="none" w:sz="0" w:space="0" w:color="auto"/>
      </w:divBdr>
    </w:div>
    <w:div w:id="658532948">
      <w:bodyDiv w:val="1"/>
      <w:marLeft w:val="0"/>
      <w:marRight w:val="0"/>
      <w:marTop w:val="0"/>
      <w:marBottom w:val="0"/>
      <w:divBdr>
        <w:top w:val="none" w:sz="0" w:space="0" w:color="auto"/>
        <w:left w:val="none" w:sz="0" w:space="0" w:color="auto"/>
        <w:bottom w:val="none" w:sz="0" w:space="0" w:color="auto"/>
        <w:right w:val="none" w:sz="0" w:space="0" w:color="auto"/>
      </w:divBdr>
    </w:div>
    <w:div w:id="685403428">
      <w:bodyDiv w:val="1"/>
      <w:marLeft w:val="0"/>
      <w:marRight w:val="0"/>
      <w:marTop w:val="0"/>
      <w:marBottom w:val="0"/>
      <w:divBdr>
        <w:top w:val="none" w:sz="0" w:space="0" w:color="auto"/>
        <w:left w:val="none" w:sz="0" w:space="0" w:color="auto"/>
        <w:bottom w:val="none" w:sz="0" w:space="0" w:color="auto"/>
        <w:right w:val="none" w:sz="0" w:space="0" w:color="auto"/>
      </w:divBdr>
    </w:div>
    <w:div w:id="822160668">
      <w:bodyDiv w:val="1"/>
      <w:marLeft w:val="0"/>
      <w:marRight w:val="0"/>
      <w:marTop w:val="0"/>
      <w:marBottom w:val="0"/>
      <w:divBdr>
        <w:top w:val="none" w:sz="0" w:space="0" w:color="auto"/>
        <w:left w:val="none" w:sz="0" w:space="0" w:color="auto"/>
        <w:bottom w:val="none" w:sz="0" w:space="0" w:color="auto"/>
        <w:right w:val="none" w:sz="0" w:space="0" w:color="auto"/>
      </w:divBdr>
    </w:div>
    <w:div w:id="844975208">
      <w:bodyDiv w:val="1"/>
      <w:marLeft w:val="0"/>
      <w:marRight w:val="0"/>
      <w:marTop w:val="0"/>
      <w:marBottom w:val="0"/>
      <w:divBdr>
        <w:top w:val="none" w:sz="0" w:space="0" w:color="auto"/>
        <w:left w:val="none" w:sz="0" w:space="0" w:color="auto"/>
        <w:bottom w:val="none" w:sz="0" w:space="0" w:color="auto"/>
        <w:right w:val="none" w:sz="0" w:space="0" w:color="auto"/>
      </w:divBdr>
    </w:div>
    <w:div w:id="971978617">
      <w:bodyDiv w:val="1"/>
      <w:marLeft w:val="0"/>
      <w:marRight w:val="0"/>
      <w:marTop w:val="0"/>
      <w:marBottom w:val="0"/>
      <w:divBdr>
        <w:top w:val="none" w:sz="0" w:space="0" w:color="auto"/>
        <w:left w:val="none" w:sz="0" w:space="0" w:color="auto"/>
        <w:bottom w:val="none" w:sz="0" w:space="0" w:color="auto"/>
        <w:right w:val="none" w:sz="0" w:space="0" w:color="auto"/>
      </w:divBdr>
    </w:div>
    <w:div w:id="1048450742">
      <w:bodyDiv w:val="1"/>
      <w:marLeft w:val="0"/>
      <w:marRight w:val="0"/>
      <w:marTop w:val="0"/>
      <w:marBottom w:val="0"/>
      <w:divBdr>
        <w:top w:val="none" w:sz="0" w:space="0" w:color="auto"/>
        <w:left w:val="none" w:sz="0" w:space="0" w:color="auto"/>
        <w:bottom w:val="none" w:sz="0" w:space="0" w:color="auto"/>
        <w:right w:val="none" w:sz="0" w:space="0" w:color="auto"/>
      </w:divBdr>
    </w:div>
    <w:div w:id="1064790638">
      <w:bodyDiv w:val="1"/>
      <w:marLeft w:val="0"/>
      <w:marRight w:val="0"/>
      <w:marTop w:val="0"/>
      <w:marBottom w:val="0"/>
      <w:divBdr>
        <w:top w:val="none" w:sz="0" w:space="0" w:color="auto"/>
        <w:left w:val="none" w:sz="0" w:space="0" w:color="auto"/>
        <w:bottom w:val="none" w:sz="0" w:space="0" w:color="auto"/>
        <w:right w:val="none" w:sz="0" w:space="0" w:color="auto"/>
      </w:divBdr>
    </w:div>
    <w:div w:id="1148013083">
      <w:bodyDiv w:val="1"/>
      <w:marLeft w:val="0"/>
      <w:marRight w:val="0"/>
      <w:marTop w:val="0"/>
      <w:marBottom w:val="0"/>
      <w:divBdr>
        <w:top w:val="none" w:sz="0" w:space="0" w:color="auto"/>
        <w:left w:val="none" w:sz="0" w:space="0" w:color="auto"/>
        <w:bottom w:val="none" w:sz="0" w:space="0" w:color="auto"/>
        <w:right w:val="none" w:sz="0" w:space="0" w:color="auto"/>
      </w:divBdr>
    </w:div>
    <w:div w:id="1237588945">
      <w:bodyDiv w:val="1"/>
      <w:marLeft w:val="0"/>
      <w:marRight w:val="0"/>
      <w:marTop w:val="0"/>
      <w:marBottom w:val="0"/>
      <w:divBdr>
        <w:top w:val="none" w:sz="0" w:space="0" w:color="auto"/>
        <w:left w:val="none" w:sz="0" w:space="0" w:color="auto"/>
        <w:bottom w:val="none" w:sz="0" w:space="0" w:color="auto"/>
        <w:right w:val="none" w:sz="0" w:space="0" w:color="auto"/>
      </w:divBdr>
    </w:div>
    <w:div w:id="1371566698">
      <w:bodyDiv w:val="1"/>
      <w:marLeft w:val="0"/>
      <w:marRight w:val="0"/>
      <w:marTop w:val="0"/>
      <w:marBottom w:val="0"/>
      <w:divBdr>
        <w:top w:val="none" w:sz="0" w:space="0" w:color="auto"/>
        <w:left w:val="none" w:sz="0" w:space="0" w:color="auto"/>
        <w:bottom w:val="none" w:sz="0" w:space="0" w:color="auto"/>
        <w:right w:val="none" w:sz="0" w:space="0" w:color="auto"/>
      </w:divBdr>
    </w:div>
    <w:div w:id="1472791172">
      <w:bodyDiv w:val="1"/>
      <w:marLeft w:val="0"/>
      <w:marRight w:val="0"/>
      <w:marTop w:val="0"/>
      <w:marBottom w:val="0"/>
      <w:divBdr>
        <w:top w:val="none" w:sz="0" w:space="0" w:color="auto"/>
        <w:left w:val="none" w:sz="0" w:space="0" w:color="auto"/>
        <w:bottom w:val="none" w:sz="0" w:space="0" w:color="auto"/>
        <w:right w:val="none" w:sz="0" w:space="0" w:color="auto"/>
      </w:divBdr>
    </w:div>
    <w:div w:id="1585333471">
      <w:bodyDiv w:val="1"/>
      <w:marLeft w:val="0"/>
      <w:marRight w:val="0"/>
      <w:marTop w:val="0"/>
      <w:marBottom w:val="0"/>
      <w:divBdr>
        <w:top w:val="none" w:sz="0" w:space="0" w:color="auto"/>
        <w:left w:val="none" w:sz="0" w:space="0" w:color="auto"/>
        <w:bottom w:val="none" w:sz="0" w:space="0" w:color="auto"/>
        <w:right w:val="none" w:sz="0" w:space="0" w:color="auto"/>
      </w:divBdr>
    </w:div>
    <w:div w:id="1654750719">
      <w:bodyDiv w:val="1"/>
      <w:marLeft w:val="0"/>
      <w:marRight w:val="0"/>
      <w:marTop w:val="0"/>
      <w:marBottom w:val="0"/>
      <w:divBdr>
        <w:top w:val="none" w:sz="0" w:space="0" w:color="auto"/>
        <w:left w:val="none" w:sz="0" w:space="0" w:color="auto"/>
        <w:bottom w:val="none" w:sz="0" w:space="0" w:color="auto"/>
        <w:right w:val="none" w:sz="0" w:space="0" w:color="auto"/>
      </w:divBdr>
    </w:div>
    <w:div w:id="1698501859">
      <w:bodyDiv w:val="1"/>
      <w:marLeft w:val="0"/>
      <w:marRight w:val="0"/>
      <w:marTop w:val="0"/>
      <w:marBottom w:val="0"/>
      <w:divBdr>
        <w:top w:val="none" w:sz="0" w:space="0" w:color="auto"/>
        <w:left w:val="none" w:sz="0" w:space="0" w:color="auto"/>
        <w:bottom w:val="none" w:sz="0" w:space="0" w:color="auto"/>
        <w:right w:val="none" w:sz="0" w:space="0" w:color="auto"/>
      </w:divBdr>
    </w:div>
    <w:div w:id="1782525803">
      <w:bodyDiv w:val="1"/>
      <w:marLeft w:val="0"/>
      <w:marRight w:val="0"/>
      <w:marTop w:val="0"/>
      <w:marBottom w:val="0"/>
      <w:divBdr>
        <w:top w:val="none" w:sz="0" w:space="0" w:color="auto"/>
        <w:left w:val="none" w:sz="0" w:space="0" w:color="auto"/>
        <w:bottom w:val="none" w:sz="0" w:space="0" w:color="auto"/>
        <w:right w:val="none" w:sz="0" w:space="0" w:color="auto"/>
      </w:divBdr>
    </w:div>
    <w:div w:id="1787263038">
      <w:bodyDiv w:val="1"/>
      <w:marLeft w:val="0"/>
      <w:marRight w:val="0"/>
      <w:marTop w:val="0"/>
      <w:marBottom w:val="0"/>
      <w:divBdr>
        <w:top w:val="none" w:sz="0" w:space="0" w:color="auto"/>
        <w:left w:val="none" w:sz="0" w:space="0" w:color="auto"/>
        <w:bottom w:val="none" w:sz="0" w:space="0" w:color="auto"/>
        <w:right w:val="none" w:sz="0" w:space="0" w:color="auto"/>
      </w:divBdr>
    </w:div>
    <w:div w:id="1808740327">
      <w:bodyDiv w:val="1"/>
      <w:marLeft w:val="0"/>
      <w:marRight w:val="0"/>
      <w:marTop w:val="0"/>
      <w:marBottom w:val="0"/>
      <w:divBdr>
        <w:top w:val="none" w:sz="0" w:space="0" w:color="auto"/>
        <w:left w:val="none" w:sz="0" w:space="0" w:color="auto"/>
        <w:bottom w:val="none" w:sz="0" w:space="0" w:color="auto"/>
        <w:right w:val="none" w:sz="0" w:space="0" w:color="auto"/>
      </w:divBdr>
    </w:div>
    <w:div w:id="1873414699">
      <w:bodyDiv w:val="1"/>
      <w:marLeft w:val="0"/>
      <w:marRight w:val="0"/>
      <w:marTop w:val="0"/>
      <w:marBottom w:val="0"/>
      <w:divBdr>
        <w:top w:val="none" w:sz="0" w:space="0" w:color="auto"/>
        <w:left w:val="none" w:sz="0" w:space="0" w:color="auto"/>
        <w:bottom w:val="none" w:sz="0" w:space="0" w:color="auto"/>
        <w:right w:val="none" w:sz="0" w:space="0" w:color="auto"/>
      </w:divBdr>
    </w:div>
    <w:div w:id="1881361240">
      <w:bodyDiv w:val="1"/>
      <w:marLeft w:val="0"/>
      <w:marRight w:val="0"/>
      <w:marTop w:val="0"/>
      <w:marBottom w:val="0"/>
      <w:divBdr>
        <w:top w:val="none" w:sz="0" w:space="0" w:color="auto"/>
        <w:left w:val="none" w:sz="0" w:space="0" w:color="auto"/>
        <w:bottom w:val="none" w:sz="0" w:space="0" w:color="auto"/>
        <w:right w:val="none" w:sz="0" w:space="0" w:color="auto"/>
      </w:divBdr>
    </w:div>
    <w:div w:id="1958635445">
      <w:bodyDiv w:val="1"/>
      <w:marLeft w:val="0"/>
      <w:marRight w:val="0"/>
      <w:marTop w:val="0"/>
      <w:marBottom w:val="0"/>
      <w:divBdr>
        <w:top w:val="none" w:sz="0" w:space="0" w:color="auto"/>
        <w:left w:val="none" w:sz="0" w:space="0" w:color="auto"/>
        <w:bottom w:val="none" w:sz="0" w:space="0" w:color="auto"/>
        <w:right w:val="none" w:sz="0" w:space="0" w:color="auto"/>
      </w:divBdr>
    </w:div>
    <w:div w:id="1961522731">
      <w:bodyDiv w:val="1"/>
      <w:marLeft w:val="0"/>
      <w:marRight w:val="0"/>
      <w:marTop w:val="0"/>
      <w:marBottom w:val="0"/>
      <w:divBdr>
        <w:top w:val="none" w:sz="0" w:space="0" w:color="auto"/>
        <w:left w:val="none" w:sz="0" w:space="0" w:color="auto"/>
        <w:bottom w:val="none" w:sz="0" w:space="0" w:color="auto"/>
        <w:right w:val="none" w:sz="0" w:space="0" w:color="auto"/>
      </w:divBdr>
    </w:div>
    <w:div w:id="1964381333">
      <w:bodyDiv w:val="1"/>
      <w:marLeft w:val="0"/>
      <w:marRight w:val="0"/>
      <w:marTop w:val="0"/>
      <w:marBottom w:val="0"/>
      <w:divBdr>
        <w:top w:val="none" w:sz="0" w:space="0" w:color="auto"/>
        <w:left w:val="none" w:sz="0" w:space="0" w:color="auto"/>
        <w:bottom w:val="none" w:sz="0" w:space="0" w:color="auto"/>
        <w:right w:val="none" w:sz="0" w:space="0" w:color="auto"/>
      </w:divBdr>
    </w:div>
    <w:div w:id="1975671625">
      <w:bodyDiv w:val="1"/>
      <w:marLeft w:val="0"/>
      <w:marRight w:val="0"/>
      <w:marTop w:val="0"/>
      <w:marBottom w:val="0"/>
      <w:divBdr>
        <w:top w:val="none" w:sz="0" w:space="0" w:color="auto"/>
        <w:left w:val="none" w:sz="0" w:space="0" w:color="auto"/>
        <w:bottom w:val="none" w:sz="0" w:space="0" w:color="auto"/>
        <w:right w:val="none" w:sz="0" w:space="0" w:color="auto"/>
      </w:divBdr>
    </w:div>
    <w:div w:id="2011716490">
      <w:bodyDiv w:val="1"/>
      <w:marLeft w:val="0"/>
      <w:marRight w:val="0"/>
      <w:marTop w:val="0"/>
      <w:marBottom w:val="0"/>
      <w:divBdr>
        <w:top w:val="none" w:sz="0" w:space="0" w:color="auto"/>
        <w:left w:val="none" w:sz="0" w:space="0" w:color="auto"/>
        <w:bottom w:val="none" w:sz="0" w:space="0" w:color="auto"/>
        <w:right w:val="none" w:sz="0" w:space="0" w:color="auto"/>
      </w:divBdr>
    </w:div>
    <w:div w:id="211539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Template>
  <TotalTime>6</TotalTime>
  <Pages>12</Pages>
  <Words>5448</Words>
  <Characters>27297</Characters>
  <Application>Microsoft Office Word</Application>
  <DocSecurity>4</DocSecurity>
  <Lines>535</Lines>
  <Paragraphs>141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Trapp</dc:creator>
  <cp:keywords/>
  <dc:description/>
  <cp:lastModifiedBy>Savage, Patricia, CFB</cp:lastModifiedBy>
  <cp:revision>2</cp:revision>
  <dcterms:created xsi:type="dcterms:W3CDTF">2026-03-04T22:28:00Z</dcterms:created>
  <dcterms:modified xsi:type="dcterms:W3CDTF">2026-03-04T22:28:00Z</dcterms:modified>
</cp:coreProperties>
</file>